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3928" w:rsidRDefault="00000000">
      <w:pPr>
        <w:spacing w:line="360" w:lineRule="auto"/>
        <w:rPr>
          <w:rFonts w:ascii="Arial" w:eastAsia="Arial" w:hAnsi="Arial" w:cs="Arial"/>
          <w:sz w:val="48"/>
          <w:szCs w:val="48"/>
        </w:rPr>
      </w:pPr>
      <w:r>
        <w:rPr>
          <w:rFonts w:ascii="Arial" w:eastAsia="Arial" w:hAnsi="Arial" w:cs="Arial"/>
          <w:sz w:val="48"/>
          <w:szCs w:val="48"/>
        </w:rPr>
        <w:t>Katie Knobloch - Long Cut</w:t>
      </w:r>
    </w:p>
    <w:p w14:paraId="00000002" w14:textId="77777777" w:rsidR="00E63928" w:rsidRDefault="00000000">
      <w:pPr>
        <w:rPr>
          <w:rFonts w:ascii="Arial" w:eastAsia="Arial" w:hAnsi="Arial" w:cs="Arial"/>
          <w:b/>
        </w:rPr>
      </w:pPr>
      <w:r>
        <w:rPr>
          <w:rFonts w:ascii="Arial" w:eastAsia="Arial" w:hAnsi="Arial" w:cs="Arial"/>
          <w:b/>
        </w:rPr>
        <w:t>17:29 Minutes</w:t>
      </w:r>
    </w:p>
    <w:p w14:paraId="00000003" w14:textId="77777777" w:rsidR="00E63928"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Center for Public Deliberation, local democracy, advocacy, community engagement, deliberative democracy, civic action toolbox, rural action project, community building, collective action, public decisions, community storytelling.</w:t>
      </w:r>
    </w:p>
    <w:p w14:paraId="00000004" w14:textId="77777777" w:rsidR="00E63928"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E63928"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E63928" w:rsidRDefault="00E63928">
      <w:pPr>
        <w:rPr>
          <w:rFonts w:ascii="Arial" w:eastAsia="Arial" w:hAnsi="Arial" w:cs="Arial"/>
          <w:color w:val="4F6880"/>
        </w:rPr>
      </w:pPr>
    </w:p>
    <w:p w14:paraId="00000007" w14:textId="77777777" w:rsidR="00E63928" w:rsidRDefault="00000000">
      <w:pPr>
        <w:spacing w:after="0" w:line="360" w:lineRule="auto"/>
      </w:pPr>
      <w:r>
        <w:rPr>
          <w:rFonts w:ascii="Arial" w:eastAsia="Arial" w:hAnsi="Arial" w:cs="Arial"/>
          <w:b/>
        </w:rPr>
        <w:t xml:space="preserve">Jaime Jacobsen  </w:t>
      </w:r>
    </w:p>
    <w:p w14:paraId="00000008" w14:textId="77777777" w:rsidR="00E63928" w:rsidRDefault="00000000">
      <w:pPr>
        <w:spacing w:after="0" w:line="360" w:lineRule="auto"/>
      </w:pPr>
      <w:r>
        <w:rPr>
          <w:rFonts w:ascii="Arial" w:eastAsia="Arial" w:hAnsi="Arial" w:cs="Arial"/>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14:paraId="00000009" w14:textId="77777777" w:rsidR="00E63928" w:rsidRDefault="00E63928">
      <w:pPr>
        <w:spacing w:after="0" w:line="360" w:lineRule="auto"/>
      </w:pPr>
    </w:p>
    <w:p w14:paraId="0000000A" w14:textId="77777777" w:rsidR="00E63928" w:rsidRDefault="00000000">
      <w:pPr>
        <w:spacing w:after="0" w:line="360" w:lineRule="auto"/>
      </w:pPr>
      <w:r>
        <w:rPr>
          <w:rFonts w:ascii="Arial" w:eastAsia="Arial" w:hAnsi="Arial" w:cs="Arial"/>
          <w:b/>
        </w:rPr>
        <w:t xml:space="preserve">Katie Mitchell  </w:t>
      </w:r>
    </w:p>
    <w:p w14:paraId="0000000B" w14:textId="77777777" w:rsidR="00E63928"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C" w14:textId="77777777" w:rsidR="00E63928" w:rsidRDefault="00E63928">
      <w:pPr>
        <w:spacing w:after="0" w:line="360" w:lineRule="auto"/>
      </w:pPr>
    </w:p>
    <w:p w14:paraId="0000000D" w14:textId="77777777" w:rsidR="00E63928" w:rsidRDefault="00000000">
      <w:pPr>
        <w:spacing w:after="0" w:line="360" w:lineRule="auto"/>
      </w:pPr>
      <w:r>
        <w:rPr>
          <w:rFonts w:ascii="Arial" w:eastAsia="Arial" w:hAnsi="Arial" w:cs="Arial"/>
          <w:b/>
        </w:rPr>
        <w:t xml:space="preserve">Connor McHugh  </w:t>
      </w:r>
    </w:p>
    <w:p w14:paraId="0000000E" w14:textId="77777777" w:rsidR="00E63928" w:rsidRDefault="00000000">
      <w:pPr>
        <w:spacing w:after="0" w:line="360" w:lineRule="auto"/>
      </w:pPr>
      <w:r>
        <w:rPr>
          <w:rFonts w:ascii="Arial" w:eastAsia="Arial" w:hAnsi="Arial" w:cs="Arial"/>
        </w:rPr>
        <w:t>My name is Connor McHugh. I'm another one of the co-producers for the series and a secondary host along the way.</w:t>
      </w:r>
    </w:p>
    <w:p w14:paraId="0000000F" w14:textId="77777777" w:rsidR="00E63928" w:rsidRDefault="00E63928">
      <w:pPr>
        <w:spacing w:after="0" w:line="360" w:lineRule="auto"/>
      </w:pPr>
    </w:p>
    <w:p w14:paraId="00000010" w14:textId="77777777" w:rsidR="00E63928" w:rsidRDefault="00000000">
      <w:pPr>
        <w:spacing w:after="0" w:line="360" w:lineRule="auto"/>
      </w:pPr>
      <w:r>
        <w:rPr>
          <w:rFonts w:ascii="Arial" w:eastAsia="Arial" w:hAnsi="Arial" w:cs="Arial"/>
          <w:b/>
        </w:rPr>
        <w:t xml:space="preserve">Katie Knobloch  </w:t>
      </w:r>
    </w:p>
    <w:p w14:paraId="00000011" w14:textId="77777777" w:rsidR="00E63928" w:rsidRDefault="00000000">
      <w:pPr>
        <w:spacing w:after="0" w:line="360" w:lineRule="auto"/>
      </w:pPr>
      <w:r>
        <w:rPr>
          <w:rFonts w:ascii="Arial" w:eastAsia="Arial" w:hAnsi="Arial" w:cs="Arial"/>
        </w:rPr>
        <w:t xml:space="preserve">I'm Katie Knobloch. I'm an associate professor in the Department of Communication Studies and the Associate Director of the Center for Public Deliberation. My teaching, research, and engagement tends to focus on how we can build local democracy. </w:t>
      </w:r>
    </w:p>
    <w:p w14:paraId="00000012" w14:textId="77777777" w:rsidR="00E63928" w:rsidRDefault="00E63928">
      <w:pPr>
        <w:spacing w:after="0" w:line="360" w:lineRule="auto"/>
      </w:pPr>
    </w:p>
    <w:p w14:paraId="00000013" w14:textId="77777777" w:rsidR="00E63928" w:rsidRDefault="00000000">
      <w:pPr>
        <w:spacing w:after="0" w:line="360" w:lineRule="auto"/>
      </w:pPr>
      <w:r>
        <w:rPr>
          <w:rFonts w:ascii="Arial" w:eastAsia="Arial" w:hAnsi="Arial" w:cs="Arial"/>
          <w:b/>
        </w:rPr>
        <w:t xml:space="preserve">Mitchell  </w:t>
      </w:r>
    </w:p>
    <w:p w14:paraId="00000014" w14:textId="77777777" w:rsidR="00E63928" w:rsidRDefault="00000000">
      <w:pPr>
        <w:spacing w:after="0" w:line="360" w:lineRule="auto"/>
      </w:pPr>
      <w:r>
        <w:rPr>
          <w:rFonts w:ascii="Arial" w:eastAsia="Arial" w:hAnsi="Arial" w:cs="Arial"/>
        </w:rPr>
        <w:t>Thank you very much. And I'm curious how you came to this work, what brought you here?</w:t>
      </w:r>
    </w:p>
    <w:p w14:paraId="00000015" w14:textId="77777777" w:rsidR="00E63928" w:rsidRDefault="00E63928">
      <w:pPr>
        <w:spacing w:after="0" w:line="360" w:lineRule="auto"/>
        <w:rPr>
          <w:rFonts w:ascii="Arial" w:eastAsia="Arial" w:hAnsi="Arial" w:cs="Arial"/>
          <w:b/>
        </w:rPr>
      </w:pPr>
    </w:p>
    <w:p w14:paraId="00000016" w14:textId="77777777" w:rsidR="00E63928" w:rsidRDefault="00000000">
      <w:pPr>
        <w:spacing w:after="0" w:line="360" w:lineRule="auto"/>
      </w:pPr>
      <w:r>
        <w:rPr>
          <w:rFonts w:ascii="Arial" w:eastAsia="Arial" w:hAnsi="Arial" w:cs="Arial"/>
          <w:b/>
        </w:rPr>
        <w:lastRenderedPageBreak/>
        <w:t>Knobloch</w:t>
      </w:r>
    </w:p>
    <w:p w14:paraId="00000017" w14:textId="77777777" w:rsidR="00E63928" w:rsidRDefault="00000000">
      <w:pPr>
        <w:spacing w:after="0" w:line="360" w:lineRule="auto"/>
        <w:rPr>
          <w:rFonts w:ascii="Arial" w:eastAsia="Arial" w:hAnsi="Arial" w:cs="Arial"/>
        </w:rPr>
      </w:pPr>
      <w:r w:rsidRPr="00EB26C3">
        <w:rPr>
          <w:rFonts w:ascii="Arial" w:eastAsia="Arial" w:hAnsi="Arial" w:cs="Arial"/>
        </w:rPr>
        <w:t xml:space="preserve">So, I was raised in Southern Louisiana in a very Catholic community. My church, which was a large open space with wood-paneled vaulted ceilings and a perpetual smell of freshly cleaned wooden pews, felt like home to me. My grandparents had helped found the church, and my whole family was deeply involved in parish life. And on the cusp of my eighth birthday, however, I started noticing a problem. Girls were not allowed to be altar servers. We couldn't wear the white robes or ring the golden bells at the side of the altar. We weren't allowed to carry the giant golden cross down the center of the aisle as light streamed in through the giant </w:t>
      </w:r>
      <w:proofErr w:type="gramStart"/>
      <w:r w:rsidRPr="00EB26C3">
        <w:rPr>
          <w:rFonts w:ascii="Arial" w:eastAsia="Arial" w:hAnsi="Arial" w:cs="Arial"/>
        </w:rPr>
        <w:t>stained glass</w:t>
      </w:r>
      <w:proofErr w:type="gramEnd"/>
      <w:r w:rsidRPr="00EB26C3">
        <w:rPr>
          <w:rFonts w:ascii="Arial" w:eastAsia="Arial" w:hAnsi="Arial" w:cs="Arial"/>
        </w:rPr>
        <w:t xml:space="preserve"> windows, and the sounds of the congregation singing in harmony swelled through the space, encouraged by my family and teachers, I wrote a letter to the pope in protest, though I didn't hear back directly from him. A few weeks later, at the fresh age of eight, I heard back from my parish priest, and he said, </w:t>
      </w:r>
      <w:proofErr w:type="gramStart"/>
      <w:r w:rsidRPr="00EB26C3">
        <w:rPr>
          <w:rFonts w:ascii="Arial" w:eastAsia="Arial" w:hAnsi="Arial" w:cs="Arial"/>
        </w:rPr>
        <w:t>in order to</w:t>
      </w:r>
      <w:proofErr w:type="gramEnd"/>
      <w:r w:rsidRPr="00EB26C3">
        <w:rPr>
          <w:rFonts w:ascii="Arial" w:eastAsia="Arial" w:hAnsi="Arial" w:cs="Arial"/>
        </w:rPr>
        <w:t xml:space="preserve"> make sure that everything will go smooth in our parish, the priest </w:t>
      </w:r>
      <w:proofErr w:type="gramStart"/>
      <w:r w:rsidRPr="00EB26C3">
        <w:rPr>
          <w:rFonts w:ascii="Arial" w:eastAsia="Arial" w:hAnsi="Arial" w:cs="Arial"/>
        </w:rPr>
        <w:t>has to</w:t>
      </w:r>
      <w:proofErr w:type="gramEnd"/>
      <w:r w:rsidRPr="00EB26C3">
        <w:rPr>
          <w:rFonts w:ascii="Arial" w:eastAsia="Arial" w:hAnsi="Arial" w:cs="Arial"/>
        </w:rPr>
        <w:t xml:space="preserve"> give some guidelines, rules, if we want to call it that way, that all of us should follow. This is for our own good. The</w:t>
      </w:r>
      <w:r>
        <w:rPr>
          <w:rFonts w:ascii="Arial" w:eastAsia="Arial" w:hAnsi="Arial" w:cs="Arial"/>
        </w:rPr>
        <w:t xml:space="preserve"> bishop asks us to follow certain aspects of our local tradition, as it is for the common good of all. Altar boys are one of those traditions that we have kept so far, following the guidelines given by the bishop. Some people are not ready to see us change old traditions in our churches. And so major changes will result in scandal and controversy that might offend and hurt some people's beliefs and customs. To avoid that, we </w:t>
      </w:r>
      <w:proofErr w:type="gramStart"/>
      <w:r>
        <w:rPr>
          <w:rFonts w:ascii="Arial" w:eastAsia="Arial" w:hAnsi="Arial" w:cs="Arial"/>
        </w:rPr>
        <w:t>have to</w:t>
      </w:r>
      <w:proofErr w:type="gramEnd"/>
      <w:r>
        <w:rPr>
          <w:rFonts w:ascii="Arial" w:eastAsia="Arial" w:hAnsi="Arial" w:cs="Arial"/>
        </w:rPr>
        <w:t xml:space="preserve"> be very cautious. We don't want to rock the boat yet, unless these people are ready, maybe </w:t>
      </w:r>
      <w:proofErr w:type="gramStart"/>
      <w:r>
        <w:rPr>
          <w:rFonts w:ascii="Arial" w:eastAsia="Arial" w:hAnsi="Arial" w:cs="Arial"/>
        </w:rPr>
        <w:t>in the near future</w:t>
      </w:r>
      <w:proofErr w:type="gramEnd"/>
      <w:r>
        <w:rPr>
          <w:rFonts w:ascii="Arial" w:eastAsia="Arial" w:hAnsi="Arial" w:cs="Arial"/>
        </w:rPr>
        <w:t xml:space="preserve">, who knows? </w:t>
      </w:r>
    </w:p>
    <w:p w14:paraId="00000018" w14:textId="77777777" w:rsidR="00E63928" w:rsidRDefault="00E63928">
      <w:pPr>
        <w:spacing w:after="0" w:line="360" w:lineRule="auto"/>
        <w:rPr>
          <w:rFonts w:ascii="Arial" w:eastAsia="Arial" w:hAnsi="Arial" w:cs="Arial"/>
        </w:rPr>
      </w:pPr>
    </w:p>
    <w:p w14:paraId="00000019" w14:textId="77777777" w:rsidR="00E63928" w:rsidRPr="00EB26C3" w:rsidRDefault="00000000">
      <w:pPr>
        <w:spacing w:after="0" w:line="360" w:lineRule="auto"/>
        <w:rPr>
          <w:rFonts w:ascii="Arial" w:eastAsia="Arial" w:hAnsi="Arial" w:cs="Arial"/>
        </w:rPr>
      </w:pPr>
      <w:r w:rsidRPr="00EB26C3">
        <w:rPr>
          <w:rFonts w:ascii="Arial" w:eastAsia="Arial" w:hAnsi="Arial" w:cs="Arial"/>
        </w:rPr>
        <w:t xml:space="preserve">A few months later, another letter arrived, this time from the bishop. He similarly noted, “It is my duty as bishop to observe the laws of the church, and so I must observe this one too. Personally, I have no objection to the participation of girls and women in the liturgy as permitted by the church, but in those things which are not permitted, I must tell publicly what the church says, just like the policeman, must keep the laws whether he likes them or not, I must keep the laws of the church, whether I like them or not. If we all go around deciding what laws we are going to obey and what laws we are not going to obey, the world would be a mess. I am sure you understand this.” </w:t>
      </w:r>
    </w:p>
    <w:p w14:paraId="0000001A" w14:textId="77777777" w:rsidR="00E63928" w:rsidRPr="00EB26C3" w:rsidRDefault="00E63928">
      <w:pPr>
        <w:spacing w:after="0" w:line="360" w:lineRule="auto"/>
        <w:rPr>
          <w:rFonts w:ascii="Arial" w:eastAsia="Arial" w:hAnsi="Arial" w:cs="Arial"/>
        </w:rPr>
      </w:pPr>
    </w:p>
    <w:p w14:paraId="0000001B" w14:textId="77777777" w:rsidR="00E63928" w:rsidRPr="00EB26C3" w:rsidRDefault="00000000">
      <w:pPr>
        <w:spacing w:after="0" w:line="360" w:lineRule="auto"/>
        <w:rPr>
          <w:rFonts w:ascii="Arial" w:eastAsia="Arial" w:hAnsi="Arial" w:cs="Arial"/>
        </w:rPr>
      </w:pPr>
      <w:r w:rsidRPr="00EB26C3">
        <w:rPr>
          <w:rFonts w:ascii="Arial" w:eastAsia="Arial" w:hAnsi="Arial" w:cs="Arial"/>
        </w:rPr>
        <w:t xml:space="preserve">I </w:t>
      </w:r>
      <w:proofErr w:type="gramStart"/>
      <w:r w:rsidRPr="00EB26C3">
        <w:rPr>
          <w:rFonts w:ascii="Arial" w:eastAsia="Arial" w:hAnsi="Arial" w:cs="Arial"/>
        </w:rPr>
        <w:t>actually went</w:t>
      </w:r>
      <w:proofErr w:type="gramEnd"/>
      <w:r w:rsidRPr="00EB26C3">
        <w:rPr>
          <w:rFonts w:ascii="Arial" w:eastAsia="Arial" w:hAnsi="Arial" w:cs="Arial"/>
        </w:rPr>
        <w:t xml:space="preserve"> back and found those letters last night. I did not understand as a newly minted eight-year-old; this felt like deeply unjust practices. Nobody gave me a reason for the </w:t>
      </w:r>
      <w:proofErr w:type="gramStart"/>
      <w:r w:rsidRPr="00EB26C3">
        <w:rPr>
          <w:rFonts w:ascii="Arial" w:eastAsia="Arial" w:hAnsi="Arial" w:cs="Arial"/>
        </w:rPr>
        <w:t>rule, or</w:t>
      </w:r>
      <w:proofErr w:type="gramEnd"/>
      <w:r w:rsidRPr="00EB26C3">
        <w:rPr>
          <w:rFonts w:ascii="Arial" w:eastAsia="Arial" w:hAnsi="Arial" w:cs="Arial"/>
        </w:rPr>
        <w:t xml:space="preserve"> even seemed to agree with it. Rather, they noted that rules were rules, and until they changed, we had to obey. </w:t>
      </w:r>
    </w:p>
    <w:p w14:paraId="0000001C" w14:textId="77777777" w:rsidR="00E63928" w:rsidRDefault="00E63928">
      <w:pPr>
        <w:spacing w:after="0" w:line="360" w:lineRule="auto"/>
        <w:rPr>
          <w:rFonts w:ascii="Arial" w:eastAsia="Arial" w:hAnsi="Arial" w:cs="Arial"/>
        </w:rPr>
      </w:pPr>
    </w:p>
    <w:p w14:paraId="0000001D" w14:textId="77777777" w:rsidR="00E63928" w:rsidRDefault="00000000">
      <w:pPr>
        <w:spacing w:after="0" w:line="360" w:lineRule="auto"/>
      </w:pPr>
      <w:r>
        <w:rPr>
          <w:rFonts w:ascii="Arial" w:eastAsia="Arial" w:hAnsi="Arial" w:cs="Arial"/>
        </w:rPr>
        <w:t xml:space="preserve">A few years later, however, the rules changed. When I was in seventh grade, our church adopted a new rule allowing girls to serve as altar servers. Here was victory in the face of hopelessness, rules could change, and they could become more just. If we don't like a system, we can rewrite it, and now </w:t>
      </w:r>
      <w:r>
        <w:rPr>
          <w:rFonts w:ascii="Arial" w:eastAsia="Arial" w:hAnsi="Arial" w:cs="Arial"/>
        </w:rPr>
        <w:lastRenderedPageBreak/>
        <w:t>that's what I do in my own work at the Center for Public Deliberation, and in my work with high school classrooms, rural communities and local governments, I work with others in our community to build democratic systems that are designed to give the public voice. My hope is that community members can shape their shared future the same way I work to shape my own future in my church community.</w:t>
      </w:r>
    </w:p>
    <w:p w14:paraId="0000001E" w14:textId="77777777" w:rsidR="00E63928" w:rsidRDefault="00E63928">
      <w:pPr>
        <w:spacing w:after="0" w:line="360" w:lineRule="auto"/>
      </w:pPr>
    </w:p>
    <w:p w14:paraId="0000001F" w14:textId="77777777" w:rsidR="00E63928" w:rsidRDefault="00000000">
      <w:pPr>
        <w:spacing w:after="0" w:line="360" w:lineRule="auto"/>
      </w:pPr>
      <w:r>
        <w:rPr>
          <w:rFonts w:ascii="Arial" w:eastAsia="Arial" w:hAnsi="Arial" w:cs="Arial"/>
          <w:b/>
        </w:rPr>
        <w:t xml:space="preserve">Mitchell  </w:t>
      </w:r>
    </w:p>
    <w:p w14:paraId="00000020" w14:textId="77777777" w:rsidR="00E63928" w:rsidRDefault="00000000">
      <w:pPr>
        <w:spacing w:after="0" w:line="360" w:lineRule="auto"/>
        <w:rPr>
          <w:rFonts w:ascii="Arial" w:eastAsia="Arial" w:hAnsi="Arial" w:cs="Arial"/>
        </w:rPr>
      </w:pPr>
      <w:r>
        <w:rPr>
          <w:rFonts w:ascii="Arial" w:eastAsia="Arial" w:hAnsi="Arial" w:cs="Arial"/>
        </w:rPr>
        <w:t xml:space="preserve">Wow, that was a wonderful story and dive into the background of how we got here. </w:t>
      </w:r>
      <w:proofErr w:type="gramStart"/>
      <w:r>
        <w:rPr>
          <w:rFonts w:ascii="Arial" w:eastAsia="Arial" w:hAnsi="Arial" w:cs="Arial"/>
        </w:rPr>
        <w:t>First of all</w:t>
      </w:r>
      <w:proofErr w:type="gramEnd"/>
      <w:r>
        <w:rPr>
          <w:rFonts w:ascii="Arial" w:eastAsia="Arial" w:hAnsi="Arial" w:cs="Arial"/>
        </w:rPr>
        <w:t xml:space="preserve">, proud of you. Excited to hear this. So now, okay, you come from this background of advocating for yourself and seeing change happen when you advocate, and you give it a little bit of time and let it marinate, and then you come back to it and see, okay, what I want can actually, yeah, come to fruition. </w:t>
      </w:r>
    </w:p>
    <w:p w14:paraId="00000021" w14:textId="77777777" w:rsidR="00E63928" w:rsidRDefault="00E63928">
      <w:pPr>
        <w:spacing w:after="0" w:line="360" w:lineRule="auto"/>
        <w:rPr>
          <w:rFonts w:ascii="Arial" w:eastAsia="Arial" w:hAnsi="Arial" w:cs="Arial"/>
        </w:rPr>
      </w:pPr>
    </w:p>
    <w:p w14:paraId="00000022" w14:textId="77777777" w:rsidR="00E63928" w:rsidRDefault="00000000">
      <w:pPr>
        <w:spacing w:after="0" w:line="360" w:lineRule="auto"/>
      </w:pPr>
      <w:r>
        <w:rPr>
          <w:rFonts w:ascii="Arial" w:eastAsia="Arial" w:hAnsi="Arial" w:cs="Arial"/>
        </w:rPr>
        <w:t xml:space="preserve">And so now that you are in a position of power, you're working in the university, or your position of authority within the Center for Public Deliberation. Now you're teaching students, and I'm curious, as you teach them advocacy and democracy, and moving forward, to be just citizens and citizens of action, I would say. Is that a phrase you would agree with? Yeah. What are some of the core teachings of, is it letter writing? What does that look like on a day-to-day basis, in your courses, in your work? </w:t>
      </w:r>
    </w:p>
    <w:p w14:paraId="00000023" w14:textId="77777777" w:rsidR="00E63928" w:rsidRDefault="00E63928">
      <w:pPr>
        <w:spacing w:after="0" w:line="360" w:lineRule="auto"/>
      </w:pPr>
    </w:p>
    <w:p w14:paraId="00000024" w14:textId="77777777" w:rsidR="00E63928" w:rsidRDefault="00000000">
      <w:pPr>
        <w:spacing w:after="0" w:line="360" w:lineRule="auto"/>
      </w:pPr>
      <w:r>
        <w:rPr>
          <w:rFonts w:ascii="Arial" w:eastAsia="Arial" w:hAnsi="Arial" w:cs="Arial"/>
          <w:b/>
        </w:rPr>
        <w:t>Knobloch</w:t>
      </w:r>
    </w:p>
    <w:p w14:paraId="00000025" w14:textId="77777777" w:rsidR="00E63928" w:rsidRDefault="00000000">
      <w:pPr>
        <w:spacing w:after="0" w:line="360" w:lineRule="auto"/>
        <w:rPr>
          <w:rFonts w:ascii="Arial" w:eastAsia="Arial" w:hAnsi="Arial" w:cs="Arial"/>
        </w:rPr>
      </w:pPr>
      <w:r>
        <w:rPr>
          <w:rFonts w:ascii="Arial" w:eastAsia="Arial" w:hAnsi="Arial" w:cs="Arial"/>
        </w:rPr>
        <w:t xml:space="preserve">Yeah, at the center, we focus on deliberative democracy, specifically, which is about bringing community members together across difference for informed and inclusive conversations that then either influence how members of a community understand themselves and one another and public issues, or ideally, how do we use those conversations to influence public decisions. </w:t>
      </w:r>
      <w:proofErr w:type="gramStart"/>
      <w:r>
        <w:rPr>
          <w:rFonts w:ascii="Arial" w:eastAsia="Arial" w:hAnsi="Arial" w:cs="Arial"/>
        </w:rPr>
        <w:t>So</w:t>
      </w:r>
      <w:proofErr w:type="gramEnd"/>
      <w:r>
        <w:rPr>
          <w:rFonts w:ascii="Arial" w:eastAsia="Arial" w:hAnsi="Arial" w:cs="Arial"/>
        </w:rPr>
        <w:t xml:space="preserve"> a lot of my work traditionally has focused on, how do we build these opportunities for folks to come together across difference and learn and decide and in meaningful ways and respectful ways? </w:t>
      </w:r>
    </w:p>
    <w:p w14:paraId="00000026" w14:textId="77777777" w:rsidR="00E63928" w:rsidRDefault="00E63928">
      <w:pPr>
        <w:spacing w:after="0" w:line="360" w:lineRule="auto"/>
        <w:rPr>
          <w:rFonts w:ascii="Arial" w:eastAsia="Arial" w:hAnsi="Arial" w:cs="Arial"/>
        </w:rPr>
      </w:pPr>
    </w:p>
    <w:p w14:paraId="00000027" w14:textId="77777777" w:rsidR="00E63928" w:rsidRDefault="00000000">
      <w:pPr>
        <w:spacing w:after="0" w:line="360"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we've run a ton of processes that do that with our local city government, and we train our students in the CPD and facilitation, and so they learn how to facilitate conversations across </w:t>
      </w:r>
      <w:proofErr w:type="gramStart"/>
      <w:r>
        <w:rPr>
          <w:rFonts w:ascii="Arial" w:eastAsia="Arial" w:hAnsi="Arial" w:cs="Arial"/>
        </w:rPr>
        <w:t>difference, and</w:t>
      </w:r>
      <w:proofErr w:type="gramEnd"/>
      <w:r>
        <w:rPr>
          <w:rFonts w:ascii="Arial" w:eastAsia="Arial" w:hAnsi="Arial" w:cs="Arial"/>
        </w:rPr>
        <w:t xml:space="preserve"> learn how to think deeply with other folks who may disagree with them, and learn how to foster that in other folks. </w:t>
      </w:r>
    </w:p>
    <w:p w14:paraId="00000028" w14:textId="77777777" w:rsidR="00E63928" w:rsidRDefault="00E63928">
      <w:pPr>
        <w:spacing w:after="0" w:line="360" w:lineRule="auto"/>
        <w:rPr>
          <w:rFonts w:ascii="Arial" w:eastAsia="Arial" w:hAnsi="Arial" w:cs="Arial"/>
        </w:rPr>
      </w:pPr>
    </w:p>
    <w:p w14:paraId="00000029" w14:textId="77777777" w:rsidR="00E63928" w:rsidRDefault="00000000">
      <w:pPr>
        <w:spacing w:after="0" w:line="360" w:lineRule="auto"/>
        <w:rPr>
          <w:rFonts w:ascii="Arial" w:eastAsia="Arial" w:hAnsi="Arial" w:cs="Arial"/>
        </w:rPr>
      </w:pPr>
      <w:r>
        <w:rPr>
          <w:rFonts w:ascii="Arial" w:eastAsia="Arial" w:hAnsi="Arial" w:cs="Arial"/>
        </w:rPr>
        <w:t xml:space="preserve">More recently, my work has expanded. I've always really been interested in the role of the public, the role of the citizen, and I use that term </w:t>
      </w:r>
      <w:proofErr w:type="gramStart"/>
      <w:r>
        <w:rPr>
          <w:rFonts w:ascii="Arial" w:eastAsia="Arial" w:hAnsi="Arial" w:cs="Arial"/>
        </w:rPr>
        <w:t>pretty broadly</w:t>
      </w:r>
      <w:proofErr w:type="gramEnd"/>
      <w:r>
        <w:rPr>
          <w:rFonts w:ascii="Arial" w:eastAsia="Arial" w:hAnsi="Arial" w:cs="Arial"/>
        </w:rPr>
        <w:t xml:space="preserve">, but how do everyday folks get to have a say in what happens in their communities? And I think that deliberation is one tool, and it's a valuable tool, and it's unfortunately one that we don't use enough in public life. </w:t>
      </w:r>
    </w:p>
    <w:p w14:paraId="0000002A" w14:textId="77777777" w:rsidR="00E63928" w:rsidRDefault="00E63928">
      <w:pPr>
        <w:spacing w:after="0" w:line="360" w:lineRule="auto"/>
        <w:rPr>
          <w:rFonts w:ascii="Arial" w:eastAsia="Arial" w:hAnsi="Arial" w:cs="Arial"/>
        </w:rPr>
      </w:pPr>
    </w:p>
    <w:p w14:paraId="0000002B" w14:textId="77777777" w:rsidR="00E63928" w:rsidRDefault="00000000">
      <w:pPr>
        <w:spacing w:after="0" w:line="360" w:lineRule="auto"/>
      </w:pPr>
      <w:r>
        <w:rPr>
          <w:rFonts w:ascii="Arial" w:eastAsia="Arial" w:hAnsi="Arial" w:cs="Arial"/>
        </w:rPr>
        <w:t xml:space="preserve">But I also partner that with advocacy, with community building, with collective action. And </w:t>
      </w:r>
      <w:proofErr w:type="gramStart"/>
      <w:r>
        <w:rPr>
          <w:rFonts w:ascii="Arial" w:eastAsia="Arial" w:hAnsi="Arial" w:cs="Arial"/>
        </w:rPr>
        <w:t>so</w:t>
      </w:r>
      <w:proofErr w:type="gramEnd"/>
      <w:r>
        <w:rPr>
          <w:rFonts w:ascii="Arial" w:eastAsia="Arial" w:hAnsi="Arial" w:cs="Arial"/>
        </w:rPr>
        <w:t xml:space="preserve"> a lot of my recent work has focused on, How do we create those conversations that then lead to change? How do we bring community members together so that they can have that conversation? How do we help folks advocate for things when folks aren't listening to them? </w:t>
      </w:r>
      <w:proofErr w:type="gramStart"/>
      <w:r>
        <w:rPr>
          <w:rFonts w:ascii="Arial" w:eastAsia="Arial" w:hAnsi="Arial" w:cs="Arial"/>
        </w:rPr>
        <w:t>So</w:t>
      </w:r>
      <w:proofErr w:type="gramEnd"/>
      <w:r>
        <w:rPr>
          <w:rFonts w:ascii="Arial" w:eastAsia="Arial" w:hAnsi="Arial" w:cs="Arial"/>
        </w:rPr>
        <w:t xml:space="preserve"> I really like to think about training my students </w:t>
      </w:r>
      <w:proofErr w:type="gramStart"/>
      <w:r>
        <w:rPr>
          <w:rFonts w:ascii="Arial" w:eastAsia="Arial" w:hAnsi="Arial" w:cs="Arial"/>
        </w:rPr>
        <w:t>and also</w:t>
      </w:r>
      <w:proofErr w:type="gramEnd"/>
      <w:r>
        <w:rPr>
          <w:rFonts w:ascii="Arial" w:eastAsia="Arial" w:hAnsi="Arial" w:cs="Arial"/>
        </w:rPr>
        <w:t xml:space="preserve"> our wider community in what we've started calling a civic action toolbox. So, what are the tools that you can use to create change in your community, and how do you choose the right tool for the right moment so that your work is most likely to have an impact on whatever it is that you're trying to achieve?</w:t>
      </w:r>
    </w:p>
    <w:p w14:paraId="0000002C" w14:textId="77777777" w:rsidR="00E63928" w:rsidRDefault="00E63928">
      <w:pPr>
        <w:spacing w:after="0" w:line="360" w:lineRule="auto"/>
      </w:pPr>
    </w:p>
    <w:p w14:paraId="0000002D" w14:textId="77777777" w:rsidR="00E63928" w:rsidRDefault="00000000">
      <w:pPr>
        <w:spacing w:after="0" w:line="360" w:lineRule="auto"/>
      </w:pPr>
      <w:r>
        <w:rPr>
          <w:rFonts w:ascii="Arial" w:eastAsia="Arial" w:hAnsi="Arial" w:cs="Arial"/>
          <w:b/>
        </w:rPr>
        <w:t xml:space="preserve">Mitchell  </w:t>
      </w:r>
    </w:p>
    <w:p w14:paraId="0000002E" w14:textId="77777777" w:rsidR="00E63928" w:rsidRDefault="00000000">
      <w:pPr>
        <w:spacing w:after="0" w:line="360" w:lineRule="auto"/>
      </w:pPr>
      <w:r>
        <w:rPr>
          <w:rFonts w:ascii="Arial" w:eastAsia="Arial" w:hAnsi="Arial" w:cs="Arial"/>
        </w:rPr>
        <w:t>Oh, that's fantastic. Do you have a specific example of one of the projects and the impact that it's had?</w:t>
      </w:r>
    </w:p>
    <w:p w14:paraId="0000002F" w14:textId="77777777" w:rsidR="00E63928" w:rsidRDefault="00E63928">
      <w:pPr>
        <w:spacing w:after="0" w:line="360" w:lineRule="auto"/>
      </w:pPr>
    </w:p>
    <w:p w14:paraId="00000030" w14:textId="77777777" w:rsidR="00E63928" w:rsidRDefault="00000000">
      <w:pPr>
        <w:spacing w:after="0" w:line="360" w:lineRule="auto"/>
      </w:pPr>
      <w:r>
        <w:rPr>
          <w:rFonts w:ascii="Arial" w:eastAsia="Arial" w:hAnsi="Arial" w:cs="Arial"/>
          <w:b/>
        </w:rPr>
        <w:t>Knobloch</w:t>
      </w:r>
    </w:p>
    <w:p w14:paraId="00000031" w14:textId="77777777" w:rsidR="00E63928" w:rsidRDefault="00000000">
      <w:pPr>
        <w:spacing w:after="0" w:line="360" w:lineRule="auto"/>
        <w:rPr>
          <w:rFonts w:ascii="Arial" w:eastAsia="Arial" w:hAnsi="Arial" w:cs="Arial"/>
        </w:rPr>
      </w:pPr>
      <w:r>
        <w:rPr>
          <w:rFonts w:ascii="Arial" w:eastAsia="Arial" w:hAnsi="Arial" w:cs="Arial"/>
        </w:rPr>
        <w:t xml:space="preserve">Yeah. So recently, I worked with the Office of Engagement and Extension, some great partners there, including the Family Leadership Training Institute that's housed at CSU. And we ran the rural action project for two years in rural communities. We worked with 15 rural communities across the state. We basically designed a meeting in a box for them. We asked them to come together with diverse community members for three to four meetings, and they moved from storytelling, getting to know one another, understanding what their community's goals and values were, then they started thinking about what some of their community's needs were, and eventually they proposed a public project. </w:t>
      </w:r>
    </w:p>
    <w:p w14:paraId="00000032" w14:textId="77777777" w:rsidR="00E63928" w:rsidRDefault="00E63928">
      <w:pPr>
        <w:spacing w:after="0" w:line="360" w:lineRule="auto"/>
        <w:rPr>
          <w:rFonts w:ascii="Arial" w:eastAsia="Arial" w:hAnsi="Arial" w:cs="Arial"/>
        </w:rPr>
      </w:pPr>
    </w:p>
    <w:p w14:paraId="00000033" w14:textId="77777777" w:rsidR="00E63928" w:rsidRDefault="00000000">
      <w:pPr>
        <w:spacing w:after="0" w:line="360" w:lineRule="auto"/>
      </w:pPr>
      <w:r>
        <w:rPr>
          <w:rFonts w:ascii="Arial" w:eastAsia="Arial" w:hAnsi="Arial" w:cs="Arial"/>
        </w:rPr>
        <w:t xml:space="preserve">We gave them a $5,000 </w:t>
      </w:r>
      <w:proofErr w:type="gramStart"/>
      <w:r>
        <w:rPr>
          <w:rFonts w:ascii="Arial" w:eastAsia="Arial" w:hAnsi="Arial" w:cs="Arial"/>
        </w:rPr>
        <w:t>mini-grant</w:t>
      </w:r>
      <w:proofErr w:type="gramEnd"/>
      <w:r>
        <w:rPr>
          <w:rFonts w:ascii="Arial" w:eastAsia="Arial" w:hAnsi="Arial" w:cs="Arial"/>
        </w:rPr>
        <w:t xml:space="preserve"> to implement that community project, and communities took it and ran with it. </w:t>
      </w:r>
      <w:proofErr w:type="gramStart"/>
      <w:r>
        <w:rPr>
          <w:rFonts w:ascii="Arial" w:eastAsia="Arial" w:hAnsi="Arial" w:cs="Arial"/>
        </w:rPr>
        <w:t>So</w:t>
      </w:r>
      <w:proofErr w:type="gramEnd"/>
      <w:r>
        <w:rPr>
          <w:rFonts w:ascii="Arial" w:eastAsia="Arial" w:hAnsi="Arial" w:cs="Arial"/>
        </w:rPr>
        <w:t xml:space="preserve"> one community hosted a Cinco de Mayo event that had over 600 folks come to the event. Another community held many health fairs for members of the Spanish-speaking community. Another community hosted textile skills classes so that folks could learn traditional textile skills, but then also take that and maybe use that as a small business </w:t>
      </w:r>
      <w:proofErr w:type="gramStart"/>
      <w:r>
        <w:rPr>
          <w:rFonts w:ascii="Arial" w:eastAsia="Arial" w:hAnsi="Arial" w:cs="Arial"/>
        </w:rPr>
        <w:t>later on</w:t>
      </w:r>
      <w:proofErr w:type="gramEnd"/>
      <w:r>
        <w:rPr>
          <w:rFonts w:ascii="Arial" w:eastAsia="Arial" w:hAnsi="Arial" w:cs="Arial"/>
        </w:rPr>
        <w:t xml:space="preserve">. You know, folks hosted community storytelling events. They hosted community celebrations. One community created an interpretive trail. What I think is the most promising outcome is that we gave them $5,000 and a limited bucket of resources, and folks use that to make things bigger than we ever could have imagined. </w:t>
      </w:r>
      <w:proofErr w:type="gramStart"/>
      <w:r>
        <w:rPr>
          <w:rFonts w:ascii="Arial" w:eastAsia="Arial" w:hAnsi="Arial" w:cs="Arial"/>
        </w:rPr>
        <w:t>So</w:t>
      </w:r>
      <w:proofErr w:type="gramEnd"/>
      <w:r>
        <w:rPr>
          <w:rFonts w:ascii="Arial" w:eastAsia="Arial" w:hAnsi="Arial" w:cs="Arial"/>
        </w:rPr>
        <w:t xml:space="preserve"> it's turned into other grants that communities have brought in. They leveraged their </w:t>
      </w:r>
      <w:proofErr w:type="gramStart"/>
      <w:r>
        <w:rPr>
          <w:rFonts w:ascii="Arial" w:eastAsia="Arial" w:hAnsi="Arial" w:cs="Arial"/>
        </w:rPr>
        <w:t>networks,</w:t>
      </w:r>
      <w:proofErr w:type="gramEnd"/>
      <w:r>
        <w:rPr>
          <w:rFonts w:ascii="Arial" w:eastAsia="Arial" w:hAnsi="Arial" w:cs="Arial"/>
        </w:rPr>
        <w:t xml:space="preserve"> they </w:t>
      </w:r>
      <w:proofErr w:type="gramStart"/>
      <w:r>
        <w:rPr>
          <w:rFonts w:ascii="Arial" w:eastAsia="Arial" w:hAnsi="Arial" w:cs="Arial"/>
        </w:rPr>
        <w:t>gathered together</w:t>
      </w:r>
      <w:proofErr w:type="gramEnd"/>
      <w:r>
        <w:rPr>
          <w:rFonts w:ascii="Arial" w:eastAsia="Arial" w:hAnsi="Arial" w:cs="Arial"/>
        </w:rPr>
        <w:t xml:space="preserve"> their resources. And </w:t>
      </w:r>
      <w:proofErr w:type="gramStart"/>
      <w:r>
        <w:rPr>
          <w:rFonts w:ascii="Arial" w:eastAsia="Arial" w:hAnsi="Arial" w:cs="Arial"/>
        </w:rPr>
        <w:t>so</w:t>
      </w:r>
      <w:proofErr w:type="gramEnd"/>
      <w:r>
        <w:rPr>
          <w:rFonts w:ascii="Arial" w:eastAsia="Arial" w:hAnsi="Arial" w:cs="Arial"/>
        </w:rPr>
        <w:t xml:space="preserve"> our $5,000 kind of bloomed into larger community resources, larger opportunities for action, larger opportunities for folks to come together and learn and build their own communities. You know, I don't know those communities personally. That's not where I live. So instead </w:t>
      </w:r>
      <w:r>
        <w:rPr>
          <w:rFonts w:ascii="Arial" w:eastAsia="Arial" w:hAnsi="Arial" w:cs="Arial"/>
        </w:rPr>
        <w:lastRenderedPageBreak/>
        <w:t>of kind of dropping in and saying, you need to do this, we say, What do you want to do? And they take it and run with it.</w:t>
      </w:r>
    </w:p>
    <w:p w14:paraId="00000034" w14:textId="77777777" w:rsidR="00E63928" w:rsidRDefault="00E63928">
      <w:pPr>
        <w:spacing w:after="0" w:line="360" w:lineRule="auto"/>
      </w:pPr>
    </w:p>
    <w:p w14:paraId="00000035" w14:textId="77777777" w:rsidR="00E63928" w:rsidRDefault="00000000">
      <w:pPr>
        <w:spacing w:after="0" w:line="360" w:lineRule="auto"/>
      </w:pPr>
      <w:r>
        <w:rPr>
          <w:rFonts w:ascii="Arial" w:eastAsia="Arial" w:hAnsi="Arial" w:cs="Arial"/>
          <w:b/>
        </w:rPr>
        <w:t xml:space="preserve">Mitchell  </w:t>
      </w:r>
    </w:p>
    <w:p w14:paraId="00000036" w14:textId="77777777" w:rsidR="00E63928" w:rsidRDefault="00000000">
      <w:pPr>
        <w:spacing w:after="0" w:line="360" w:lineRule="auto"/>
      </w:pPr>
      <w:r>
        <w:rPr>
          <w:rFonts w:ascii="Arial" w:eastAsia="Arial" w:hAnsi="Arial" w:cs="Arial"/>
        </w:rPr>
        <w:t xml:space="preserve">I am so impressed with these communities and what they have done with, like you said, the limited resources that you're able to give, and how they've made it their own. That's </w:t>
      </w:r>
      <w:proofErr w:type="gramStart"/>
      <w:r>
        <w:rPr>
          <w:rFonts w:ascii="Arial" w:eastAsia="Arial" w:hAnsi="Arial" w:cs="Arial"/>
        </w:rPr>
        <w:t>really impressive</w:t>
      </w:r>
      <w:proofErr w:type="gramEnd"/>
      <w:r>
        <w:rPr>
          <w:rFonts w:ascii="Arial" w:eastAsia="Arial" w:hAnsi="Arial" w:cs="Arial"/>
        </w:rPr>
        <w:t xml:space="preserve"> as I look at the impact that you're having, not only in the local CSU community, but the larger state community, which then could move out into the national community, right? The US, in general, has people move and take their learnings with them. I'm curious how it feels meaningful to you. Like, what do you feel?</w:t>
      </w:r>
    </w:p>
    <w:p w14:paraId="00000037" w14:textId="77777777" w:rsidR="00E63928" w:rsidRDefault="00E63928">
      <w:pPr>
        <w:spacing w:after="0" w:line="360" w:lineRule="auto"/>
      </w:pPr>
    </w:p>
    <w:p w14:paraId="00000038" w14:textId="77777777" w:rsidR="00E63928" w:rsidRDefault="00000000">
      <w:pPr>
        <w:spacing w:after="0" w:line="360" w:lineRule="auto"/>
      </w:pPr>
      <w:r>
        <w:rPr>
          <w:rFonts w:ascii="Arial" w:eastAsia="Arial" w:hAnsi="Arial" w:cs="Arial"/>
          <w:b/>
        </w:rPr>
        <w:t>Knobloch</w:t>
      </w:r>
    </w:p>
    <w:p w14:paraId="00000039" w14:textId="77777777" w:rsidR="00E63928" w:rsidRDefault="00000000">
      <w:pPr>
        <w:spacing w:after="0" w:line="360" w:lineRule="auto"/>
      </w:pPr>
      <w:r>
        <w:rPr>
          <w:rFonts w:ascii="Arial" w:eastAsia="Arial" w:hAnsi="Arial" w:cs="Arial"/>
        </w:rPr>
        <w:t xml:space="preserve">I always tell people I am tired at the end of the day, but I always feel fulfilled. I really feel so privileged to be able to watch folks do the things that they want to do and create change. One of the real benefits of doing this work over the long haul is that you get to plant seeds and then see those seeds turn into trees. And then you get to see those trees drop their own acorns and grow into new trees. And both in my teaching and in our engaged scholarship, we get to see it all the time. You know, I'm often kind of hearing secondhand stories of, oh, this thing happened </w:t>
      </w:r>
      <w:proofErr w:type="gramStart"/>
      <w:r>
        <w:rPr>
          <w:rFonts w:ascii="Arial" w:eastAsia="Arial" w:hAnsi="Arial" w:cs="Arial"/>
        </w:rPr>
        <w:t>as a result of</w:t>
      </w:r>
      <w:proofErr w:type="gramEnd"/>
      <w:r>
        <w:rPr>
          <w:rFonts w:ascii="Arial" w:eastAsia="Arial" w:hAnsi="Arial" w:cs="Arial"/>
        </w:rPr>
        <w:t xml:space="preserve"> the work. And </w:t>
      </w:r>
      <w:proofErr w:type="gramStart"/>
      <w:r>
        <w:rPr>
          <w:rFonts w:ascii="Arial" w:eastAsia="Arial" w:hAnsi="Arial" w:cs="Arial"/>
        </w:rPr>
        <w:t>so</w:t>
      </w:r>
      <w:proofErr w:type="gramEnd"/>
      <w:r>
        <w:rPr>
          <w:rFonts w:ascii="Arial" w:eastAsia="Arial" w:hAnsi="Arial" w:cs="Arial"/>
        </w:rPr>
        <w:t xml:space="preserve"> my hope is that folks feel empowered, that they feel like their voice matters. And every time I get to bring that to someone, or get to help someone make their voice matter, that's what I'm in this for.</w:t>
      </w:r>
    </w:p>
    <w:p w14:paraId="0000003A" w14:textId="77777777" w:rsidR="00E63928" w:rsidRDefault="00E63928">
      <w:pPr>
        <w:spacing w:after="0" w:line="360" w:lineRule="auto"/>
      </w:pPr>
    </w:p>
    <w:p w14:paraId="0000003B" w14:textId="77777777" w:rsidR="00E63928" w:rsidRDefault="00000000">
      <w:pPr>
        <w:spacing w:after="0" w:line="360" w:lineRule="auto"/>
      </w:pPr>
      <w:r>
        <w:rPr>
          <w:rFonts w:ascii="Arial" w:eastAsia="Arial" w:hAnsi="Arial" w:cs="Arial"/>
          <w:b/>
        </w:rPr>
        <w:t xml:space="preserve">Mitchell  </w:t>
      </w:r>
    </w:p>
    <w:p w14:paraId="0000003C" w14:textId="77777777" w:rsidR="00E63928" w:rsidRDefault="00000000">
      <w:pPr>
        <w:spacing w:after="0" w:line="360" w:lineRule="auto"/>
      </w:pPr>
      <w:r>
        <w:rPr>
          <w:rFonts w:ascii="Arial" w:eastAsia="Arial" w:hAnsi="Arial" w:cs="Arial"/>
        </w:rPr>
        <w:t>Through the center, you run quite a few projects, and this is mostly students, right, who are participants in the center.</w:t>
      </w:r>
    </w:p>
    <w:p w14:paraId="0000003D" w14:textId="77777777" w:rsidR="00E63928" w:rsidRDefault="00E63928">
      <w:pPr>
        <w:spacing w:after="0" w:line="360" w:lineRule="auto"/>
      </w:pPr>
    </w:p>
    <w:p w14:paraId="0000003E" w14:textId="77777777" w:rsidR="00E63928" w:rsidRDefault="00000000">
      <w:pPr>
        <w:spacing w:after="0" w:line="360" w:lineRule="auto"/>
      </w:pPr>
      <w:r>
        <w:rPr>
          <w:rFonts w:ascii="Arial" w:eastAsia="Arial" w:hAnsi="Arial" w:cs="Arial"/>
          <w:b/>
        </w:rPr>
        <w:t>Knobloch</w:t>
      </w:r>
    </w:p>
    <w:p w14:paraId="0000003F" w14:textId="77777777" w:rsidR="00E63928" w:rsidRDefault="00000000">
      <w:pPr>
        <w:spacing w:after="0" w:line="360" w:lineRule="auto"/>
      </w:pPr>
      <w:proofErr w:type="gramStart"/>
      <w:r>
        <w:rPr>
          <w:rFonts w:ascii="Arial" w:eastAsia="Arial" w:hAnsi="Arial" w:cs="Arial"/>
        </w:rPr>
        <w:t>So</w:t>
      </w:r>
      <w:proofErr w:type="gramEnd"/>
      <w:r>
        <w:rPr>
          <w:rFonts w:ascii="Arial" w:eastAsia="Arial" w:hAnsi="Arial" w:cs="Arial"/>
        </w:rPr>
        <w:t xml:space="preserve"> the students are facilitating the community conversations, but then we invite community members from all walks of life into the processes. </w:t>
      </w:r>
      <w:proofErr w:type="gramStart"/>
      <w:r>
        <w:rPr>
          <w:rFonts w:ascii="Arial" w:eastAsia="Arial" w:hAnsi="Arial" w:cs="Arial"/>
        </w:rPr>
        <w:t>So</w:t>
      </w:r>
      <w:proofErr w:type="gramEnd"/>
      <w:r>
        <w:rPr>
          <w:rFonts w:ascii="Arial" w:eastAsia="Arial" w:hAnsi="Arial" w:cs="Arial"/>
        </w:rPr>
        <w:t xml:space="preserve"> most of the conversations are </w:t>
      </w:r>
      <w:proofErr w:type="gramStart"/>
      <w:r>
        <w:rPr>
          <w:rFonts w:ascii="Arial" w:eastAsia="Arial" w:hAnsi="Arial" w:cs="Arial"/>
        </w:rPr>
        <w:t>actually happening</w:t>
      </w:r>
      <w:proofErr w:type="gramEnd"/>
      <w:r>
        <w:rPr>
          <w:rFonts w:ascii="Arial" w:eastAsia="Arial" w:hAnsi="Arial" w:cs="Arial"/>
        </w:rPr>
        <w:t xml:space="preserve"> among community members. The projects are happening among community members.</w:t>
      </w:r>
    </w:p>
    <w:p w14:paraId="00000040" w14:textId="77777777" w:rsidR="00E63928" w:rsidRDefault="00E63928">
      <w:pPr>
        <w:spacing w:after="0" w:line="360" w:lineRule="auto"/>
      </w:pPr>
    </w:p>
    <w:p w14:paraId="00000041" w14:textId="77777777" w:rsidR="00E63928" w:rsidRDefault="00000000">
      <w:pPr>
        <w:spacing w:after="0" w:line="360" w:lineRule="auto"/>
      </w:pPr>
      <w:r>
        <w:rPr>
          <w:rFonts w:ascii="Arial" w:eastAsia="Arial" w:hAnsi="Arial" w:cs="Arial"/>
          <w:b/>
        </w:rPr>
        <w:t xml:space="preserve">Mitchell  </w:t>
      </w:r>
    </w:p>
    <w:p w14:paraId="00000042" w14:textId="77777777" w:rsidR="00E63928" w:rsidRDefault="00000000">
      <w:pPr>
        <w:spacing w:after="0" w:line="360" w:lineRule="auto"/>
      </w:pPr>
      <w:r>
        <w:rPr>
          <w:rFonts w:ascii="Arial" w:eastAsia="Arial" w:hAnsi="Arial" w:cs="Arial"/>
        </w:rPr>
        <w:t xml:space="preserve">Amazing. How many people do you think have become involved in this work? </w:t>
      </w:r>
    </w:p>
    <w:p w14:paraId="00000043" w14:textId="77777777" w:rsidR="00E63928" w:rsidRDefault="00E63928">
      <w:pPr>
        <w:spacing w:after="0" w:line="360" w:lineRule="auto"/>
        <w:rPr>
          <w:rFonts w:ascii="Arial" w:eastAsia="Arial" w:hAnsi="Arial" w:cs="Arial"/>
          <w:b/>
        </w:rPr>
      </w:pPr>
    </w:p>
    <w:p w14:paraId="2AAA83F9" w14:textId="77777777" w:rsidR="00EB26C3" w:rsidRDefault="00EB26C3">
      <w:pPr>
        <w:spacing w:after="0" w:line="360" w:lineRule="auto"/>
        <w:rPr>
          <w:rFonts w:ascii="Arial" w:eastAsia="Arial" w:hAnsi="Arial" w:cs="Arial"/>
          <w:b/>
        </w:rPr>
      </w:pPr>
    </w:p>
    <w:p w14:paraId="098AC74F" w14:textId="77777777" w:rsidR="00EB26C3" w:rsidRDefault="00EB26C3">
      <w:pPr>
        <w:spacing w:after="0" w:line="360" w:lineRule="auto"/>
        <w:rPr>
          <w:rFonts w:ascii="Arial" w:eastAsia="Arial" w:hAnsi="Arial" w:cs="Arial"/>
          <w:b/>
        </w:rPr>
      </w:pPr>
    </w:p>
    <w:p w14:paraId="00000044" w14:textId="6A95A293" w:rsidR="00E63928" w:rsidRDefault="00000000">
      <w:pPr>
        <w:spacing w:after="0" w:line="360" w:lineRule="auto"/>
      </w:pPr>
      <w:r>
        <w:rPr>
          <w:rFonts w:ascii="Arial" w:eastAsia="Arial" w:hAnsi="Arial" w:cs="Arial"/>
          <w:b/>
        </w:rPr>
        <w:lastRenderedPageBreak/>
        <w:t>Knobloch</w:t>
      </w:r>
    </w:p>
    <w:p w14:paraId="00000045" w14:textId="77777777" w:rsidR="00E63928" w:rsidRDefault="00000000">
      <w:pPr>
        <w:spacing w:after="0" w:line="360" w:lineRule="auto"/>
        <w:rPr>
          <w:rFonts w:ascii="Arial" w:eastAsia="Arial" w:hAnsi="Arial" w:cs="Arial"/>
        </w:rPr>
      </w:pPr>
      <w:r>
        <w:rPr>
          <w:rFonts w:ascii="Arial" w:eastAsia="Arial" w:hAnsi="Arial" w:cs="Arial"/>
        </w:rPr>
        <w:t>Okay, in our, in our, like, broader community of like, Colorado, oh,</w:t>
      </w:r>
      <w:r>
        <w:t xml:space="preserve"> </w:t>
      </w:r>
      <w:r>
        <w:rPr>
          <w:rFonts w:ascii="Arial" w:eastAsia="Arial" w:hAnsi="Arial" w:cs="Arial"/>
        </w:rPr>
        <w:t xml:space="preserve">I don't even know how to measure that. I mean, we had 375 participants at the Rural Action Project. Another great example, honestly, of the ways it's hard to measure these things is that we work with local high schools and we work with student groups and local high schools who are interested in creating changes in their community. And so, whether that's through a classroom or a student organization, we do some of the same training we do with our students here at CSU. In fact, we bring our CSU students into the high schools, and they help train the high school students on civic engagement, and the students are coming up with </w:t>
      </w:r>
      <w:proofErr w:type="gramStart"/>
      <w:r>
        <w:rPr>
          <w:rFonts w:ascii="Arial" w:eastAsia="Arial" w:hAnsi="Arial" w:cs="Arial"/>
        </w:rPr>
        <w:t>all of</w:t>
      </w:r>
      <w:proofErr w:type="gramEnd"/>
      <w:r>
        <w:rPr>
          <w:rFonts w:ascii="Arial" w:eastAsia="Arial" w:hAnsi="Arial" w:cs="Arial"/>
        </w:rPr>
        <w:t xml:space="preserve"> these amazing projects that touch their entire school. </w:t>
      </w:r>
      <w:proofErr w:type="gramStart"/>
      <w:r>
        <w:rPr>
          <w:rFonts w:ascii="Arial" w:eastAsia="Arial" w:hAnsi="Arial" w:cs="Arial"/>
        </w:rPr>
        <w:t>So</w:t>
      </w:r>
      <w:proofErr w:type="gramEnd"/>
      <w:r>
        <w:rPr>
          <w:rFonts w:ascii="Arial" w:eastAsia="Arial" w:hAnsi="Arial" w:cs="Arial"/>
        </w:rPr>
        <w:t xml:space="preserve"> one year, they did an art project where they said, What would make you feel more welcoming in this community? And then they posted those around the school, and every student in the high school was asked to participate. </w:t>
      </w:r>
    </w:p>
    <w:p w14:paraId="00000046" w14:textId="77777777" w:rsidR="00E63928" w:rsidRDefault="00E63928">
      <w:pPr>
        <w:spacing w:after="0" w:line="360" w:lineRule="auto"/>
        <w:rPr>
          <w:rFonts w:ascii="Arial" w:eastAsia="Arial" w:hAnsi="Arial" w:cs="Arial"/>
        </w:rPr>
      </w:pPr>
    </w:p>
    <w:p w14:paraId="00000047" w14:textId="77777777" w:rsidR="00E63928" w:rsidRDefault="00000000">
      <w:pPr>
        <w:spacing w:after="0" w:line="360" w:lineRule="auto"/>
      </w:pPr>
      <w:r>
        <w:rPr>
          <w:rFonts w:ascii="Arial" w:eastAsia="Arial" w:hAnsi="Arial" w:cs="Arial"/>
        </w:rPr>
        <w:t xml:space="preserve">We've done trainings on bias intervention recently, in part because our students, both at the high school and the college level, were requesting them. But then the students themselves and the high schools have now begun offering those trainings for their teachers. And I'll often hear teachers saying, “Oh, yeah, I'm doing this thing in my class now,” or hearing a story about a teacher who I </w:t>
      </w:r>
      <w:proofErr w:type="gramStart"/>
      <w:r>
        <w:rPr>
          <w:rFonts w:ascii="Arial" w:eastAsia="Arial" w:hAnsi="Arial" w:cs="Arial"/>
        </w:rPr>
        <w:t>actually haven't</w:t>
      </w:r>
      <w:proofErr w:type="gramEnd"/>
      <w:r>
        <w:rPr>
          <w:rFonts w:ascii="Arial" w:eastAsia="Arial" w:hAnsi="Arial" w:cs="Arial"/>
        </w:rPr>
        <w:t xml:space="preserve"> been in a training with, requesting some of the materials so that they could run it in their own classes. </w:t>
      </w:r>
      <w:proofErr w:type="gramStart"/>
      <w:r>
        <w:rPr>
          <w:rFonts w:ascii="Arial" w:eastAsia="Arial" w:hAnsi="Arial" w:cs="Arial"/>
        </w:rPr>
        <w:t>So</w:t>
      </w:r>
      <w:proofErr w:type="gramEnd"/>
      <w:r>
        <w:rPr>
          <w:rFonts w:ascii="Arial" w:eastAsia="Arial" w:hAnsi="Arial" w:cs="Arial"/>
        </w:rPr>
        <w:t xml:space="preserve"> it's, you know, I know we've had thousands of folks at events here in town, but the wider impact, you know, I really firmly believe that change, democratic change, meaningful change, </w:t>
      </w:r>
      <w:proofErr w:type="gramStart"/>
      <w:r>
        <w:rPr>
          <w:rFonts w:ascii="Arial" w:eastAsia="Arial" w:hAnsi="Arial" w:cs="Arial"/>
        </w:rPr>
        <w:t>has to</w:t>
      </w:r>
      <w:proofErr w:type="gramEnd"/>
      <w:r>
        <w:rPr>
          <w:rFonts w:ascii="Arial" w:eastAsia="Arial" w:hAnsi="Arial" w:cs="Arial"/>
        </w:rPr>
        <w:t xml:space="preserve"> start local and spread outward, and that's the goal. It’s that I can see my work matter in the moment, but I really hope that my work matters in all sorts of ways that I never get to see. </w:t>
      </w:r>
    </w:p>
    <w:p w14:paraId="00000048" w14:textId="77777777" w:rsidR="00E63928" w:rsidRDefault="00E63928">
      <w:pPr>
        <w:spacing w:after="0" w:line="360" w:lineRule="auto"/>
      </w:pPr>
    </w:p>
    <w:p w14:paraId="00000049" w14:textId="77777777" w:rsidR="00E63928" w:rsidRDefault="00000000">
      <w:pPr>
        <w:spacing w:after="0" w:line="360" w:lineRule="auto"/>
      </w:pPr>
      <w:r>
        <w:rPr>
          <w:rFonts w:ascii="Arial" w:eastAsia="Arial" w:hAnsi="Arial" w:cs="Arial"/>
          <w:b/>
        </w:rPr>
        <w:t xml:space="preserve">Mitchell  </w:t>
      </w:r>
    </w:p>
    <w:p w14:paraId="0000004A" w14:textId="77777777" w:rsidR="00E63928" w:rsidRDefault="00000000">
      <w:pPr>
        <w:spacing w:after="0" w:line="360" w:lineRule="auto"/>
      </w:pPr>
      <w:r>
        <w:rPr>
          <w:rFonts w:ascii="Arial" w:eastAsia="Arial" w:hAnsi="Arial" w:cs="Arial"/>
        </w:rPr>
        <w:t>What have I not asked you about that you feel is meaningful to share about your work, that you want to be known about your work?</w:t>
      </w:r>
    </w:p>
    <w:p w14:paraId="0000004B" w14:textId="77777777" w:rsidR="00E63928" w:rsidRDefault="00E63928">
      <w:pPr>
        <w:spacing w:after="0" w:line="360" w:lineRule="auto"/>
      </w:pPr>
    </w:p>
    <w:p w14:paraId="0000004C" w14:textId="77777777" w:rsidR="00E63928" w:rsidRDefault="00000000">
      <w:pPr>
        <w:spacing w:after="0" w:line="360" w:lineRule="auto"/>
      </w:pPr>
      <w:r>
        <w:rPr>
          <w:rFonts w:ascii="Arial" w:eastAsia="Arial" w:hAnsi="Arial" w:cs="Arial"/>
          <w:b/>
        </w:rPr>
        <w:t>Knobloch</w:t>
      </w:r>
    </w:p>
    <w:p w14:paraId="0000004D" w14:textId="77777777" w:rsidR="00E63928" w:rsidRDefault="00000000">
      <w:pPr>
        <w:spacing w:after="0" w:line="360" w:lineRule="auto"/>
        <w:rPr>
          <w:rFonts w:ascii="Arial" w:eastAsia="Arial" w:hAnsi="Arial" w:cs="Arial"/>
        </w:rPr>
      </w:pPr>
      <w:r>
        <w:rPr>
          <w:rFonts w:ascii="Arial" w:eastAsia="Arial" w:hAnsi="Arial" w:cs="Arial"/>
        </w:rPr>
        <w:t xml:space="preserve">One of the things I think that I try to communicate with folks is that everything counts. There is no right way to do engagement, there is no right way to build democracy, or to have your voice heard. But what we can do is every day in all the ways that we can stand up for the things that we believe in, try to build community, try to build connections, try to learn more, and have more nuanced understandings ourselves. </w:t>
      </w:r>
    </w:p>
    <w:p w14:paraId="0000004E" w14:textId="77777777" w:rsidR="00E63928" w:rsidRDefault="00E63928">
      <w:pPr>
        <w:spacing w:after="0" w:line="360" w:lineRule="auto"/>
        <w:rPr>
          <w:rFonts w:ascii="Arial" w:eastAsia="Arial" w:hAnsi="Arial" w:cs="Arial"/>
        </w:rPr>
      </w:pPr>
    </w:p>
    <w:p w14:paraId="0000004F" w14:textId="77777777" w:rsidR="00E63928" w:rsidRDefault="00000000">
      <w:pPr>
        <w:spacing w:after="0" w:line="360" w:lineRule="auto"/>
      </w:pPr>
      <w:r>
        <w:rPr>
          <w:rFonts w:ascii="Arial" w:eastAsia="Arial" w:hAnsi="Arial" w:cs="Arial"/>
        </w:rPr>
        <w:lastRenderedPageBreak/>
        <w:t xml:space="preserve">I think often folks feel paralyzed, and some of my earliest work dealt with people's feelings of disconnect from the political process and the ways folks check out when they don't feel like their voice matters, and that powerlessness is multiplying. Right? When you don't feel you have power, you're going to check out, and then you don't have power. My goal is, how do we make folks feel that they do have power? How do we help them find that power so that they keep going? </w:t>
      </w:r>
      <w:proofErr w:type="gramStart"/>
      <w:r>
        <w:rPr>
          <w:rFonts w:ascii="Arial" w:eastAsia="Arial" w:hAnsi="Arial" w:cs="Arial"/>
        </w:rPr>
        <w:t>So</w:t>
      </w:r>
      <w:proofErr w:type="gramEnd"/>
      <w:r>
        <w:rPr>
          <w:rFonts w:ascii="Arial" w:eastAsia="Arial" w:hAnsi="Arial" w:cs="Arial"/>
        </w:rPr>
        <w:t xml:space="preserve"> I think all of us, every day, can keep going and keep pushing and keep finding the ways. You know you don't have to be a civic </w:t>
      </w:r>
      <w:proofErr w:type="gramStart"/>
      <w:r>
        <w:rPr>
          <w:rFonts w:ascii="Arial" w:eastAsia="Arial" w:hAnsi="Arial" w:cs="Arial"/>
        </w:rPr>
        <w:t>practitioner,</w:t>
      </w:r>
      <w:proofErr w:type="gramEnd"/>
      <w:r>
        <w:rPr>
          <w:rFonts w:ascii="Arial" w:eastAsia="Arial" w:hAnsi="Arial" w:cs="Arial"/>
        </w:rPr>
        <w:t xml:space="preserve"> you don't have to be an academic, you don't have to be a teacher or somebody who works in government to influence your community. </w:t>
      </w:r>
      <w:proofErr w:type="gramStart"/>
      <w:r>
        <w:rPr>
          <w:rFonts w:ascii="Arial" w:eastAsia="Arial" w:hAnsi="Arial" w:cs="Arial"/>
        </w:rPr>
        <w:t>So</w:t>
      </w:r>
      <w:proofErr w:type="gramEnd"/>
      <w:r>
        <w:rPr>
          <w:rFonts w:ascii="Arial" w:eastAsia="Arial" w:hAnsi="Arial" w:cs="Arial"/>
        </w:rPr>
        <w:t xml:space="preserve"> what are the things you can do every day in your job, in your community, in your family, in your neighborhood that's going to make somebody's life better? </w:t>
      </w:r>
    </w:p>
    <w:p w14:paraId="00000050" w14:textId="77777777" w:rsidR="00E63928" w:rsidRDefault="00E63928">
      <w:pPr>
        <w:spacing w:after="0" w:line="360" w:lineRule="auto"/>
      </w:pPr>
    </w:p>
    <w:p w14:paraId="00000051" w14:textId="77777777" w:rsidR="00E63928" w:rsidRDefault="00000000">
      <w:pPr>
        <w:spacing w:after="0" w:line="360" w:lineRule="auto"/>
      </w:pPr>
      <w:r>
        <w:rPr>
          <w:rFonts w:ascii="Arial" w:eastAsia="Arial" w:hAnsi="Arial" w:cs="Arial"/>
          <w:b/>
        </w:rPr>
        <w:t xml:space="preserve">Jacobsen  </w:t>
      </w:r>
    </w:p>
    <w:p w14:paraId="00000052" w14:textId="77777777" w:rsidR="00E63928" w:rsidRDefault="00000000">
      <w:pPr>
        <w:spacing w:after="0" w:line="360" w:lineRule="auto"/>
      </w:pPr>
      <w:r>
        <w:rPr>
          <w:rFonts w:ascii="Arial" w:eastAsia="Arial" w:hAnsi="Arial" w:cs="Arial"/>
        </w:rPr>
        <w:t xml:space="preserve">I </w:t>
      </w:r>
      <w:proofErr w:type="gramStart"/>
      <w:r>
        <w:rPr>
          <w:rFonts w:ascii="Arial" w:eastAsia="Arial" w:hAnsi="Arial" w:cs="Arial"/>
        </w:rPr>
        <w:t>actually wanted</w:t>
      </w:r>
      <w:proofErr w:type="gramEnd"/>
      <w:r>
        <w:rPr>
          <w:rFonts w:ascii="Arial" w:eastAsia="Arial" w:hAnsi="Arial" w:cs="Arial"/>
        </w:rPr>
        <w:t xml:space="preserve"> to maybe go back to something that you said earlier. You were talking about, I think, the civic action toolkit and like, how to know which tools to use in which moment. And I'm just wondering if you could maybe highlight like a tool or two that you really </w:t>
      </w:r>
      <w:proofErr w:type="gramStart"/>
      <w:r>
        <w:rPr>
          <w:rFonts w:ascii="Arial" w:eastAsia="Arial" w:hAnsi="Arial" w:cs="Arial"/>
        </w:rPr>
        <w:t>like</w:t>
      </w:r>
      <w:proofErr w:type="gramEnd"/>
      <w:r>
        <w:rPr>
          <w:rFonts w:ascii="Arial" w:eastAsia="Arial" w:hAnsi="Arial" w:cs="Arial"/>
        </w:rPr>
        <w:t xml:space="preserve"> or think might be useful for the community to know about.</w:t>
      </w:r>
    </w:p>
    <w:p w14:paraId="00000053" w14:textId="77777777" w:rsidR="00E63928" w:rsidRDefault="00E63928">
      <w:pPr>
        <w:spacing w:after="0" w:line="360" w:lineRule="auto"/>
      </w:pPr>
    </w:p>
    <w:p w14:paraId="00000054" w14:textId="77777777" w:rsidR="00E63928" w:rsidRDefault="00000000">
      <w:pPr>
        <w:spacing w:after="0" w:line="360" w:lineRule="auto"/>
      </w:pPr>
      <w:r>
        <w:rPr>
          <w:rFonts w:ascii="Arial" w:eastAsia="Arial" w:hAnsi="Arial" w:cs="Arial"/>
          <w:b/>
        </w:rPr>
        <w:t>Knobloch</w:t>
      </w:r>
    </w:p>
    <w:p w14:paraId="00000055" w14:textId="77777777" w:rsidR="00E63928" w:rsidRDefault="00000000">
      <w:pPr>
        <w:spacing w:after="0" w:line="360" w:lineRule="auto"/>
        <w:rPr>
          <w:rFonts w:ascii="Arial" w:eastAsia="Arial" w:hAnsi="Arial" w:cs="Arial"/>
        </w:rPr>
      </w:pPr>
      <w:r>
        <w:rPr>
          <w:rFonts w:ascii="Arial" w:eastAsia="Arial" w:hAnsi="Arial" w:cs="Arial"/>
        </w:rPr>
        <w:t xml:space="preserve">Sure. </w:t>
      </w:r>
      <w:proofErr w:type="gramStart"/>
      <w:r>
        <w:rPr>
          <w:rFonts w:ascii="Arial" w:eastAsia="Arial" w:hAnsi="Arial" w:cs="Arial"/>
        </w:rPr>
        <w:t>So</w:t>
      </w:r>
      <w:proofErr w:type="gramEnd"/>
      <w:r>
        <w:rPr>
          <w:rFonts w:ascii="Arial" w:eastAsia="Arial" w:hAnsi="Arial" w:cs="Arial"/>
        </w:rPr>
        <w:t xml:space="preserve"> we have four categories in the toolbox: community building, advocacy, discursive engagement, deliberation, and dialog and collective action, and they all have different pluses and minuses. </w:t>
      </w:r>
      <w:proofErr w:type="gramStart"/>
      <w:r>
        <w:rPr>
          <w:rFonts w:ascii="Arial" w:eastAsia="Arial" w:hAnsi="Arial" w:cs="Arial"/>
        </w:rPr>
        <w:t>So</w:t>
      </w:r>
      <w:proofErr w:type="gramEnd"/>
      <w:r>
        <w:rPr>
          <w:rFonts w:ascii="Arial" w:eastAsia="Arial" w:hAnsi="Arial" w:cs="Arial"/>
        </w:rPr>
        <w:t xml:space="preserve"> if your community doesn't trust one another, you might start with community building, and that can be cultural celebrations. It can be storytelling. It can be any opportunity to get folks together. It doesn't have to be serious. It can be. But what are those moments that you can build connection when we don't have those connections with other folks in our communities? Everything else becomes harder, and so I always recommend starting with that, building community, reaching out to partners, building coalitions, and finding your networks. </w:t>
      </w:r>
    </w:p>
    <w:p w14:paraId="00000056" w14:textId="77777777" w:rsidR="00E63928" w:rsidRDefault="00E63928">
      <w:pPr>
        <w:spacing w:after="0" w:line="360" w:lineRule="auto"/>
        <w:rPr>
          <w:rFonts w:ascii="Arial" w:eastAsia="Arial" w:hAnsi="Arial" w:cs="Arial"/>
        </w:rPr>
      </w:pPr>
    </w:p>
    <w:p w14:paraId="00000057" w14:textId="77777777" w:rsidR="00E63928" w:rsidRDefault="00000000">
      <w:pPr>
        <w:spacing w:after="0" w:line="360" w:lineRule="auto"/>
      </w:pPr>
      <w:r>
        <w:rPr>
          <w:rFonts w:ascii="Arial" w:eastAsia="Arial" w:hAnsi="Arial" w:cs="Arial"/>
        </w:rPr>
        <w:t xml:space="preserve">We then move into advocacy, which is really about expression. And these are the things that folks tend to be most familiar with: protests, rallies. But it can also be letter-writing campaigns. You know, I often think of research as a place for expression and raising awareness about important public issues. It can be boycotting. It can be by cutting, you know, </w:t>
      </w:r>
      <w:proofErr w:type="gramStart"/>
      <w:r>
        <w:rPr>
          <w:rFonts w:ascii="Arial" w:eastAsia="Arial" w:hAnsi="Arial" w:cs="Arial"/>
        </w:rPr>
        <w:t>all of</w:t>
      </w:r>
      <w:proofErr w:type="gramEnd"/>
      <w:r>
        <w:rPr>
          <w:rFonts w:ascii="Arial" w:eastAsia="Arial" w:hAnsi="Arial" w:cs="Arial"/>
        </w:rPr>
        <w:t xml:space="preserve"> these tools that we traditionally think of when we think about expressing our voice, the discursive or the deliberative side. You know, hosting community meetings, having a book club, and having a movie night. I think the ACT Human Rights Film Festival is an interesting example of both community building and advocacy and discursive engagement, and then </w:t>
      </w:r>
      <w:r>
        <w:rPr>
          <w:rFonts w:ascii="Arial" w:eastAsia="Arial" w:hAnsi="Arial" w:cs="Arial"/>
        </w:rPr>
        <w:lastRenderedPageBreak/>
        <w:t xml:space="preserve">collective action is really where you get the work done. So that's things from volunteering to the PTA to mutual aid programs, anytime </w:t>
      </w:r>
      <w:proofErr w:type="gramStart"/>
      <w:r>
        <w:rPr>
          <w:rFonts w:ascii="Arial" w:eastAsia="Arial" w:hAnsi="Arial" w:cs="Arial"/>
        </w:rPr>
        <w:t>you're</w:t>
      </w:r>
      <w:proofErr w:type="gramEnd"/>
      <w:r>
        <w:rPr>
          <w:rFonts w:ascii="Arial" w:eastAsia="Arial" w:hAnsi="Arial" w:cs="Arial"/>
        </w:rPr>
        <w:t xml:space="preserve"> kind of saying, I'm going to go out and I'm going to make this change right now, that's the collective action piece. And I often think of it as a cycle. We need to connect, express, learn, decide, and then act.</w:t>
      </w:r>
    </w:p>
    <w:p w14:paraId="00000058" w14:textId="77777777" w:rsidR="00E63928" w:rsidRDefault="00E63928">
      <w:pPr>
        <w:spacing w:after="0" w:line="360" w:lineRule="auto"/>
      </w:pPr>
    </w:p>
    <w:p w14:paraId="00000059" w14:textId="77777777" w:rsidR="00E63928" w:rsidRDefault="00000000">
      <w:pPr>
        <w:spacing w:after="0" w:line="360" w:lineRule="auto"/>
      </w:pPr>
      <w:r>
        <w:rPr>
          <w:rFonts w:ascii="Arial" w:eastAsia="Arial" w:hAnsi="Arial" w:cs="Arial"/>
          <w:b/>
        </w:rPr>
        <w:t xml:space="preserve">Mitchell  </w:t>
      </w:r>
    </w:p>
    <w:p w14:paraId="0000005A" w14:textId="77777777" w:rsidR="00E63928" w:rsidRDefault="00000000">
      <w:pPr>
        <w:spacing w:after="0" w:line="360" w:lineRule="auto"/>
        <w:rPr>
          <w:rFonts w:ascii="Arial" w:eastAsia="Arial" w:hAnsi="Arial" w:cs="Arial"/>
          <w:b/>
        </w:rPr>
      </w:pPr>
      <w:r>
        <w:rPr>
          <w:rFonts w:ascii="Arial" w:eastAsia="Arial" w:hAnsi="Arial" w:cs="Arial"/>
        </w:rPr>
        <w:t xml:space="preserve">Brilliant, thank you. I really appreciate you sharing kind of the specifics, and so folks can hopefully take some of these tools and start applying them themselves. Yeah, so thank you. </w:t>
      </w:r>
    </w:p>
    <w:p w14:paraId="0000005B" w14:textId="77777777" w:rsidR="00E63928" w:rsidRDefault="00E63928">
      <w:pPr>
        <w:spacing w:after="0" w:line="360" w:lineRule="auto"/>
        <w:rPr>
          <w:rFonts w:ascii="Arial" w:eastAsia="Arial" w:hAnsi="Arial" w:cs="Arial"/>
          <w:b/>
        </w:rPr>
      </w:pPr>
    </w:p>
    <w:p w14:paraId="0000005C" w14:textId="77777777" w:rsidR="00E63928" w:rsidRDefault="00000000">
      <w:pPr>
        <w:spacing w:after="0" w:line="360" w:lineRule="auto"/>
        <w:rPr>
          <w:rFonts w:ascii="Arial" w:eastAsia="Arial" w:hAnsi="Arial" w:cs="Arial"/>
          <w:b/>
        </w:rPr>
      </w:pPr>
      <w:r>
        <w:rPr>
          <w:rFonts w:ascii="Arial" w:eastAsia="Arial" w:hAnsi="Arial" w:cs="Arial"/>
          <w:b/>
        </w:rPr>
        <w:t>Knobloch</w:t>
      </w:r>
    </w:p>
    <w:p w14:paraId="0000005D" w14:textId="77777777" w:rsidR="00E63928" w:rsidRDefault="00000000">
      <w:pPr>
        <w:spacing w:after="0" w:line="360" w:lineRule="auto"/>
      </w:pPr>
      <w:r>
        <w:rPr>
          <w:rFonts w:ascii="Arial" w:eastAsia="Arial" w:hAnsi="Arial" w:cs="Arial"/>
        </w:rPr>
        <w:t>Thank you. It's been a pleasure.</w:t>
      </w:r>
    </w:p>
    <w:p w14:paraId="0000005E" w14:textId="77777777" w:rsidR="00E63928" w:rsidRDefault="00E63928">
      <w:pPr>
        <w:spacing w:after="0" w:line="360" w:lineRule="auto"/>
      </w:pPr>
    </w:p>
    <w:p w14:paraId="0000005F" w14:textId="77777777" w:rsidR="00E63928" w:rsidRDefault="00000000">
      <w:pPr>
        <w:spacing w:after="0" w:line="360" w:lineRule="auto"/>
      </w:pPr>
      <w:r>
        <w:rPr>
          <w:rFonts w:ascii="Arial" w:eastAsia="Arial" w:hAnsi="Arial" w:cs="Arial"/>
          <w:b/>
        </w:rPr>
        <w:t xml:space="preserve">Jacobsen  </w:t>
      </w:r>
    </w:p>
    <w:p w14:paraId="00000060" w14:textId="77777777" w:rsidR="00E63928" w:rsidRDefault="00000000">
      <w:pPr>
        <w:spacing w:after="0" w:line="360" w:lineRule="auto"/>
      </w:pPr>
      <w:r>
        <w:rPr>
          <w:rFonts w:ascii="Arial" w:eastAsia="Arial" w:hAnsi="Arial" w:cs="Arial"/>
        </w:rPr>
        <w:t xml:space="preserve">We're </w:t>
      </w:r>
      <w:proofErr w:type="gramStart"/>
      <w:r>
        <w:rPr>
          <w:rFonts w:ascii="Arial" w:eastAsia="Arial" w:hAnsi="Arial" w:cs="Arial"/>
        </w:rPr>
        <w:t>really proud</w:t>
      </w:r>
      <w:proofErr w:type="gramEnd"/>
      <w:r>
        <w:rPr>
          <w:rFonts w:ascii="Arial" w:eastAsia="Arial" w:hAnsi="Arial" w:cs="Arial"/>
        </w:rPr>
        <w:t xml:space="preserve"> of the work that's coming out of the College of Liberal Arts and its impact on our lives, and we're excited to share it with you. Thank you so much for listening.</w:t>
      </w:r>
    </w:p>
    <w:sectPr w:rsidR="00E6392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42A6" w14:textId="77777777" w:rsidR="0099584F" w:rsidRDefault="0099584F">
      <w:pPr>
        <w:spacing w:after="0" w:line="240" w:lineRule="auto"/>
      </w:pPr>
      <w:r>
        <w:separator/>
      </w:r>
    </w:p>
  </w:endnote>
  <w:endnote w:type="continuationSeparator" w:id="0">
    <w:p w14:paraId="4B04C752" w14:textId="77777777" w:rsidR="0099584F" w:rsidRDefault="0099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4" w14:textId="77777777" w:rsidR="00E63928"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5" w14:textId="77777777" w:rsidR="00E63928"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6" w14:textId="77777777" w:rsidR="00E63928" w:rsidRDefault="00E639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3A859213" w:rsidR="00E63928"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B26C3">
      <w:rPr>
        <w:rFonts w:ascii="Arial" w:eastAsia="Arial" w:hAnsi="Arial" w:cs="Arial"/>
        <w:noProof/>
        <w:color w:val="000000"/>
      </w:rPr>
      <w:t>1</w:t>
    </w:r>
    <w:r>
      <w:rPr>
        <w:rFonts w:ascii="Arial" w:eastAsia="Arial" w:hAnsi="Arial" w:cs="Arial"/>
        <w:color w:val="000000"/>
      </w:rPr>
      <w:fldChar w:fldCharType="end"/>
    </w:r>
  </w:p>
  <w:p w14:paraId="00000068" w14:textId="77777777" w:rsidR="00E63928" w:rsidRDefault="00E63928">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snvujlr892l7"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E63928" w:rsidRDefault="00E639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F7BD" w14:textId="77777777" w:rsidR="0099584F" w:rsidRDefault="0099584F">
      <w:pPr>
        <w:spacing w:after="0" w:line="240" w:lineRule="auto"/>
      </w:pPr>
      <w:r>
        <w:separator/>
      </w:r>
    </w:p>
  </w:footnote>
  <w:footnote w:type="continuationSeparator" w:id="0">
    <w:p w14:paraId="50D19301" w14:textId="77777777" w:rsidR="0099584F" w:rsidRDefault="0099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77777777" w:rsidR="00E63928" w:rsidRDefault="00E639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2" w14:textId="77777777" w:rsidR="00E63928" w:rsidRDefault="00E6392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E63928" w:rsidRDefault="00E639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95B11"/>
    <w:multiLevelType w:val="multilevel"/>
    <w:tmpl w:val="D8F0E9B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3471701">
    <w:abstractNumId w:val="0"/>
  </w:num>
  <w:num w:numId="2" w16cid:durableId="1279331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559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83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0992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673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28"/>
    <w:rsid w:val="0099584F"/>
    <w:rsid w:val="00D6791B"/>
    <w:rsid w:val="00E63928"/>
    <w:rsid w:val="00EB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CEE0B"/>
  <w15:docId w15:val="{96E2FE14-17B4-524B-8D1A-9FBD941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4QcQl3VOFg2OuDn2kj3IqvlZg==">CgMxLjAyDmguc252dWpscjg5Mmw3OAByITFjVjdraVFBeVFPQlZqcFNPYk9ldmFLOE1VTTVpWVowNQ==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4E27EF-FD93-4968-A18B-44E5B6C00B23}"/>
</file>

<file path=customXml/itemProps3.xml><?xml version="1.0" encoding="utf-8"?>
<ds:datastoreItem xmlns:ds="http://schemas.openxmlformats.org/officeDocument/2006/customXml" ds:itemID="{33CBCA89-7868-400A-A596-81A10CF3FD9B}"/>
</file>

<file path=customXml/itemProps4.xml><?xml version="1.0" encoding="utf-8"?>
<ds:datastoreItem xmlns:ds="http://schemas.openxmlformats.org/officeDocument/2006/customXml" ds:itemID="{8DB91C78-9CC3-4CC8-93E3-4319A815F98C}"/>
</file>

<file path=docProps/app.xml><?xml version="1.0" encoding="utf-8"?>
<Properties xmlns="http://schemas.openxmlformats.org/officeDocument/2006/extended-properties" xmlns:vt="http://schemas.openxmlformats.org/officeDocument/2006/docPropsVTypes">
  <Template>Normal.dotm</Template>
  <TotalTime>1</TotalTime>
  <Pages>8</Pages>
  <Words>2675</Words>
  <Characters>15252</Characters>
  <Application>Microsoft Office Word</Application>
  <DocSecurity>0</DocSecurity>
  <Lines>127</Lines>
  <Paragraphs>35</Paragraphs>
  <ScaleCrop>false</ScaleCrop>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11500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