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AEC478" w14:textId="6943E57D" w:rsidR="002F10AA" w:rsidRPr="00E40A80" w:rsidRDefault="003402D1" w:rsidP="00E40A80">
      <w:pPr>
        <w:pStyle w:val="Title"/>
      </w:pPr>
      <w:r>
        <w:t xml:space="preserve">Video Transcripts and </w:t>
      </w:r>
      <w:r w:rsidR="00D30E5B" w:rsidRPr="00E40A80">
        <w:t>Caption</w:t>
      </w:r>
      <w:r>
        <w:t>s</w:t>
      </w:r>
    </w:p>
    <w:p w14:paraId="412FB576" w14:textId="31E81B88" w:rsidR="0070407A" w:rsidRPr="00BE5FDB" w:rsidRDefault="0070407A" w:rsidP="0070407A">
      <w:pPr>
        <w:rPr>
          <w:rFonts w:asciiTheme="majorHAnsi" w:hAnsiTheme="majorHAnsi"/>
          <w:sz w:val="22"/>
          <w:szCs w:val="22"/>
        </w:rPr>
      </w:pPr>
      <w:r w:rsidRPr="00BE5FDB">
        <w:rPr>
          <w:rFonts w:asciiTheme="majorHAnsi" w:hAnsiTheme="majorHAnsi"/>
          <w:sz w:val="22"/>
          <w:szCs w:val="22"/>
        </w:rPr>
        <w:t xml:space="preserve">Video </w:t>
      </w:r>
      <w:r w:rsidR="003402D1">
        <w:rPr>
          <w:rFonts w:asciiTheme="majorHAnsi" w:hAnsiTheme="majorHAnsi"/>
          <w:sz w:val="22"/>
          <w:szCs w:val="22"/>
        </w:rPr>
        <w:t xml:space="preserve">transcripts and </w:t>
      </w:r>
      <w:r w:rsidRPr="00BE5FDB">
        <w:rPr>
          <w:rFonts w:asciiTheme="majorHAnsi" w:hAnsiTheme="majorHAnsi"/>
          <w:sz w:val="22"/>
          <w:szCs w:val="22"/>
        </w:rPr>
        <w:t xml:space="preserve">captions are important because they enable greater comprehension for </w:t>
      </w:r>
      <w:r w:rsidR="003402D1">
        <w:rPr>
          <w:rFonts w:asciiTheme="majorHAnsi" w:hAnsiTheme="majorHAnsi"/>
          <w:sz w:val="22"/>
          <w:szCs w:val="22"/>
        </w:rPr>
        <w:t>all users</w:t>
      </w:r>
      <w:r>
        <w:rPr>
          <w:rFonts w:asciiTheme="majorHAnsi" w:hAnsiTheme="majorHAnsi"/>
          <w:sz w:val="22"/>
          <w:szCs w:val="22"/>
        </w:rPr>
        <w:t xml:space="preserve"> and they </w:t>
      </w:r>
      <w:r w:rsidRPr="00BE5FDB">
        <w:rPr>
          <w:rFonts w:asciiTheme="majorHAnsi" w:hAnsiTheme="majorHAnsi"/>
          <w:sz w:val="22"/>
          <w:szCs w:val="22"/>
        </w:rPr>
        <w:t>make video content searchable.</w:t>
      </w:r>
    </w:p>
    <w:p w14:paraId="5E51523F" w14:textId="77777777" w:rsidR="0070407A" w:rsidRPr="00BE5FDB" w:rsidRDefault="0070407A" w:rsidP="0070407A">
      <w:pPr>
        <w:rPr>
          <w:rFonts w:asciiTheme="majorHAnsi" w:hAnsiTheme="majorHAnsi"/>
          <w:sz w:val="22"/>
          <w:szCs w:val="22"/>
        </w:rPr>
      </w:pPr>
    </w:p>
    <w:p w14:paraId="70CD27AE" w14:textId="309C4DD4" w:rsidR="0070407A" w:rsidRDefault="0070407A" w:rsidP="0070407A">
      <w:pPr>
        <w:rPr>
          <w:rFonts w:asciiTheme="majorHAnsi" w:hAnsiTheme="majorHAnsi"/>
          <w:sz w:val="22"/>
          <w:szCs w:val="22"/>
        </w:rPr>
      </w:pPr>
      <w:r>
        <w:rPr>
          <w:rFonts w:asciiTheme="majorHAnsi" w:hAnsiTheme="majorHAnsi"/>
          <w:sz w:val="22"/>
          <w:szCs w:val="22"/>
        </w:rPr>
        <w:t xml:space="preserve">If you have a video that is more than 5 minutes long, it may be worthwhile to use a transcription and/or captioning service. A transcript is the text version of an audio or video file. Captions are subtitles that are attached and synched to a video. </w:t>
      </w:r>
      <w:r w:rsidR="00746D22">
        <w:rPr>
          <w:rFonts w:asciiTheme="majorHAnsi" w:hAnsiTheme="majorHAnsi"/>
          <w:sz w:val="22"/>
          <w:szCs w:val="22"/>
        </w:rPr>
        <w:t>Caption files include the same text that you would find in a transcript with the addition of timecode that synchs text to the video.</w:t>
      </w:r>
    </w:p>
    <w:p w14:paraId="09783487" w14:textId="77777777" w:rsidR="0070407A" w:rsidRDefault="0070407A" w:rsidP="0070407A">
      <w:pPr>
        <w:rPr>
          <w:rFonts w:asciiTheme="majorHAnsi" w:hAnsiTheme="majorHAnsi"/>
          <w:sz w:val="22"/>
          <w:szCs w:val="22"/>
        </w:rPr>
      </w:pPr>
    </w:p>
    <w:p w14:paraId="42CD40DC" w14:textId="77777777" w:rsidR="00B64323" w:rsidRDefault="00B64323" w:rsidP="00B64323">
      <w:pPr>
        <w:rPr>
          <w:rFonts w:asciiTheme="majorHAnsi" w:hAnsiTheme="majorHAnsi"/>
          <w:sz w:val="22"/>
          <w:szCs w:val="22"/>
        </w:rPr>
      </w:pPr>
      <w:r>
        <w:rPr>
          <w:rFonts w:asciiTheme="majorHAnsi" w:hAnsiTheme="majorHAnsi"/>
          <w:sz w:val="22"/>
          <w:szCs w:val="22"/>
        </w:rPr>
        <w:t>At this time, typical transcription and captioning services cost between $1 and $3 per minute of audio or video footage. You can save money and time creating captions if you already have a script that you used to produce the audio or video. If you do not have a script, having a transcript produced for an audio file is sufficient. Producing a transcript of a video may also be sufficient, but if you would like to have the video captioned, then producing a transcript is part of the process of producing captions. Sometimes a transcript of a video file is all you need, but usually the best practice, if you are producing the video, is to create both a transcript and captions for your video. If you want to make someone else’s video accessible without their assistance, you may only be able to produce a transcript. While services are likely to change over time, here are some reasonably priced captioning services to get you started:</w:t>
      </w:r>
    </w:p>
    <w:p w14:paraId="23197387" w14:textId="77777777" w:rsidR="00CA1FBC" w:rsidRDefault="00CA1FBC" w:rsidP="00B64323">
      <w:pPr>
        <w:rPr>
          <w:rFonts w:asciiTheme="majorHAnsi" w:hAnsiTheme="majorHAnsi"/>
          <w:sz w:val="22"/>
          <w:szCs w:val="22"/>
        </w:rPr>
      </w:pPr>
    </w:p>
    <w:p w14:paraId="41A7E855" w14:textId="02F75BBA" w:rsidR="00693625" w:rsidRPr="00CA1FBC" w:rsidRDefault="00CA1FBC" w:rsidP="00CA1FBC">
      <w:pPr>
        <w:pStyle w:val="ListParagraph"/>
        <w:numPr>
          <w:ilvl w:val="0"/>
          <w:numId w:val="7"/>
        </w:numPr>
        <w:rPr>
          <w:rFonts w:asciiTheme="majorHAnsi" w:hAnsiTheme="majorHAnsi"/>
        </w:rPr>
      </w:pPr>
      <w:hyperlink r:id="rId5" w:history="1">
        <w:r w:rsidRPr="00CA1FBC">
          <w:rPr>
            <w:rStyle w:val="Hyperlink"/>
            <w:rFonts w:asciiTheme="majorHAnsi" w:hAnsiTheme="majorHAnsi"/>
          </w:rPr>
          <w:t>Rev</w:t>
        </w:r>
      </w:hyperlink>
      <w:r>
        <w:rPr>
          <w:rFonts w:asciiTheme="majorHAnsi" w:hAnsiTheme="majorHAnsi"/>
        </w:rPr>
        <w:t xml:space="preserve"> (~$1/minute)</w:t>
      </w:r>
      <w:bookmarkStart w:id="0" w:name="_GoBack"/>
      <w:bookmarkEnd w:id="0"/>
    </w:p>
    <w:p w14:paraId="39702E17" w14:textId="77777777" w:rsidR="00256E23" w:rsidRDefault="00CA1FBC" w:rsidP="00256E23">
      <w:pPr>
        <w:pStyle w:val="ListParagraph"/>
        <w:numPr>
          <w:ilvl w:val="0"/>
          <w:numId w:val="7"/>
        </w:numPr>
        <w:rPr>
          <w:rFonts w:asciiTheme="majorHAnsi" w:hAnsiTheme="majorHAnsi"/>
        </w:rPr>
      </w:pPr>
      <w:hyperlink r:id="rId6" w:history="1">
        <w:r w:rsidR="00256E23" w:rsidRPr="00A62098">
          <w:rPr>
            <w:rStyle w:val="Hyperlink"/>
            <w:rFonts w:asciiTheme="majorHAnsi" w:hAnsiTheme="majorHAnsi"/>
          </w:rPr>
          <w:t>3PlayMedia</w:t>
        </w:r>
      </w:hyperlink>
      <w:r w:rsidR="00256E23" w:rsidRPr="00637FBF">
        <w:rPr>
          <w:rFonts w:asciiTheme="majorHAnsi" w:hAnsiTheme="majorHAnsi"/>
        </w:rPr>
        <w:t xml:space="preserve"> (~$3/minute)</w:t>
      </w:r>
    </w:p>
    <w:p w14:paraId="1FA50D49" w14:textId="77777777" w:rsidR="00256E23" w:rsidRPr="00637FBF" w:rsidRDefault="00CA1FBC" w:rsidP="00256E23">
      <w:pPr>
        <w:pStyle w:val="ListParagraph"/>
        <w:numPr>
          <w:ilvl w:val="0"/>
          <w:numId w:val="7"/>
        </w:numPr>
        <w:rPr>
          <w:rFonts w:asciiTheme="majorHAnsi" w:hAnsiTheme="majorHAnsi"/>
        </w:rPr>
      </w:pPr>
      <w:hyperlink r:id="rId7" w:history="1">
        <w:proofErr w:type="spellStart"/>
        <w:r w:rsidR="00256E23" w:rsidRPr="00A62098">
          <w:rPr>
            <w:rStyle w:val="Hyperlink"/>
            <w:rFonts w:asciiTheme="majorHAnsi" w:hAnsiTheme="majorHAnsi"/>
          </w:rPr>
          <w:t>CaptionSync</w:t>
        </w:r>
        <w:proofErr w:type="spellEnd"/>
      </w:hyperlink>
      <w:r w:rsidR="00256E23">
        <w:rPr>
          <w:rFonts w:asciiTheme="majorHAnsi" w:hAnsiTheme="majorHAnsi"/>
        </w:rPr>
        <w:t xml:space="preserve"> (~$1-$3/minute)</w:t>
      </w:r>
    </w:p>
    <w:p w14:paraId="19FB76B3" w14:textId="77777777" w:rsidR="00256E23" w:rsidRPr="00637FBF" w:rsidRDefault="00CA1FBC" w:rsidP="00256E23">
      <w:pPr>
        <w:pStyle w:val="ListParagraph"/>
        <w:numPr>
          <w:ilvl w:val="0"/>
          <w:numId w:val="7"/>
        </w:numPr>
        <w:rPr>
          <w:rFonts w:asciiTheme="majorHAnsi" w:hAnsiTheme="majorHAnsi"/>
        </w:rPr>
      </w:pPr>
      <w:hyperlink r:id="rId8" w:history="1">
        <w:proofErr w:type="spellStart"/>
        <w:r w:rsidR="00256E23" w:rsidRPr="00A62098">
          <w:rPr>
            <w:rStyle w:val="Hyperlink"/>
            <w:rFonts w:asciiTheme="majorHAnsi" w:hAnsiTheme="majorHAnsi"/>
          </w:rPr>
          <w:t>Speechpad</w:t>
        </w:r>
        <w:proofErr w:type="spellEnd"/>
      </w:hyperlink>
      <w:r w:rsidR="00256E23">
        <w:rPr>
          <w:rFonts w:asciiTheme="majorHAnsi" w:hAnsiTheme="majorHAnsi"/>
        </w:rPr>
        <w:t xml:space="preserve"> (~$1/minute)</w:t>
      </w:r>
    </w:p>
    <w:p w14:paraId="01D04DA8" w14:textId="0E7F08D4" w:rsidR="00637FBF" w:rsidRPr="00637FBF" w:rsidRDefault="00637FBF" w:rsidP="00E40A80">
      <w:pPr>
        <w:pStyle w:val="Heading1"/>
      </w:pPr>
      <w:r w:rsidRPr="00637FBF">
        <w:t>Do It Yourself</w:t>
      </w:r>
      <w:r w:rsidR="007C35BD">
        <w:t xml:space="preserve"> Captions</w:t>
      </w:r>
    </w:p>
    <w:p w14:paraId="66B61156" w14:textId="77777777" w:rsidR="000F3BDD" w:rsidRDefault="000F3BDD" w:rsidP="000F3BDD">
      <w:pPr>
        <w:rPr>
          <w:rFonts w:asciiTheme="majorHAnsi" w:hAnsiTheme="majorHAnsi"/>
          <w:sz w:val="22"/>
          <w:szCs w:val="22"/>
        </w:rPr>
      </w:pPr>
      <w:r>
        <w:rPr>
          <w:rFonts w:asciiTheme="majorHAnsi" w:hAnsiTheme="majorHAnsi"/>
          <w:sz w:val="22"/>
          <w:szCs w:val="22"/>
        </w:rPr>
        <w:t>Doing it yourself may be worthwhile if you have a short audio or video file. Doing your own captions is a two-step process:</w:t>
      </w:r>
    </w:p>
    <w:p w14:paraId="71C3F47F" w14:textId="77777777" w:rsidR="000F3BDD" w:rsidRDefault="000F3BDD" w:rsidP="000F3BDD">
      <w:pPr>
        <w:rPr>
          <w:rFonts w:asciiTheme="majorHAnsi" w:hAnsiTheme="majorHAnsi"/>
          <w:sz w:val="22"/>
          <w:szCs w:val="22"/>
        </w:rPr>
      </w:pPr>
    </w:p>
    <w:p w14:paraId="05879E55" w14:textId="77777777" w:rsidR="000F3BDD" w:rsidRPr="0008338B" w:rsidRDefault="000F3BDD" w:rsidP="000F3BDD">
      <w:pPr>
        <w:pStyle w:val="ListParagraph"/>
        <w:numPr>
          <w:ilvl w:val="0"/>
          <w:numId w:val="10"/>
        </w:numPr>
        <w:rPr>
          <w:rFonts w:asciiTheme="majorHAnsi" w:hAnsiTheme="majorHAnsi"/>
        </w:rPr>
      </w:pPr>
      <w:r>
        <w:rPr>
          <w:rFonts w:asciiTheme="majorHAnsi" w:hAnsiTheme="majorHAnsi"/>
        </w:rPr>
        <w:t>T</w:t>
      </w:r>
      <w:r w:rsidRPr="0008338B">
        <w:rPr>
          <w:rFonts w:asciiTheme="majorHAnsi" w:hAnsiTheme="majorHAnsi"/>
        </w:rPr>
        <w:t xml:space="preserve">ranscribe your </w:t>
      </w:r>
      <w:r>
        <w:rPr>
          <w:rFonts w:asciiTheme="majorHAnsi" w:hAnsiTheme="majorHAnsi"/>
        </w:rPr>
        <w:t xml:space="preserve">audio or </w:t>
      </w:r>
      <w:r w:rsidRPr="0008338B">
        <w:rPr>
          <w:rFonts w:asciiTheme="majorHAnsi" w:hAnsiTheme="majorHAnsi"/>
        </w:rPr>
        <w:t xml:space="preserve">video. If you prepared a script before creating your </w:t>
      </w:r>
      <w:r>
        <w:rPr>
          <w:rFonts w:asciiTheme="majorHAnsi" w:hAnsiTheme="majorHAnsi"/>
        </w:rPr>
        <w:t xml:space="preserve">podcast or </w:t>
      </w:r>
      <w:r w:rsidRPr="0008338B">
        <w:rPr>
          <w:rFonts w:asciiTheme="majorHAnsi" w:hAnsiTheme="majorHAnsi"/>
        </w:rPr>
        <w:t>video, you can tweak your script to make an accurate transcript</w:t>
      </w:r>
      <w:r>
        <w:rPr>
          <w:rFonts w:asciiTheme="majorHAnsi" w:hAnsiTheme="majorHAnsi"/>
        </w:rPr>
        <w:t xml:space="preserve">. When transcribing, be sure to include sound effects and other important descriptions. </w:t>
      </w:r>
    </w:p>
    <w:p w14:paraId="3ED1CF76" w14:textId="77777777" w:rsidR="000F3BDD" w:rsidRPr="0008338B" w:rsidRDefault="000F3BDD" w:rsidP="000F3BDD">
      <w:pPr>
        <w:pStyle w:val="ListParagraph"/>
        <w:numPr>
          <w:ilvl w:val="0"/>
          <w:numId w:val="10"/>
        </w:numPr>
        <w:rPr>
          <w:rFonts w:asciiTheme="majorHAnsi" w:hAnsiTheme="majorHAnsi"/>
        </w:rPr>
      </w:pPr>
      <w:r>
        <w:rPr>
          <w:rFonts w:asciiTheme="majorHAnsi" w:hAnsiTheme="majorHAnsi"/>
        </w:rPr>
        <w:t>C</w:t>
      </w:r>
      <w:r w:rsidRPr="0008338B">
        <w:rPr>
          <w:rFonts w:asciiTheme="majorHAnsi" w:hAnsiTheme="majorHAnsi"/>
        </w:rPr>
        <w:t>reate a caption file</w:t>
      </w:r>
      <w:r>
        <w:rPr>
          <w:rFonts w:asciiTheme="majorHAnsi" w:hAnsiTheme="majorHAnsi"/>
        </w:rPr>
        <w:t>.</w:t>
      </w:r>
      <w:r w:rsidRPr="0008338B">
        <w:rPr>
          <w:rFonts w:asciiTheme="majorHAnsi" w:hAnsiTheme="majorHAnsi"/>
        </w:rPr>
        <w:t xml:space="preserve"> </w:t>
      </w:r>
      <w:r>
        <w:rPr>
          <w:rFonts w:asciiTheme="majorHAnsi" w:hAnsiTheme="majorHAnsi"/>
        </w:rPr>
        <w:t>To add captions to a video, synch the transcript to your video by setting beginning and end points, also called timecode, and then attach the captions file to the video</w:t>
      </w:r>
      <w:r w:rsidRPr="0008338B">
        <w:rPr>
          <w:rFonts w:asciiTheme="majorHAnsi" w:hAnsiTheme="majorHAnsi"/>
        </w:rPr>
        <w:t xml:space="preserve">. </w:t>
      </w:r>
    </w:p>
    <w:p w14:paraId="1210BEA2" w14:textId="77777777" w:rsidR="000F3BDD" w:rsidRDefault="000F3BDD" w:rsidP="000F3BDD">
      <w:pPr>
        <w:rPr>
          <w:rFonts w:asciiTheme="majorHAnsi" w:hAnsiTheme="majorHAnsi"/>
          <w:sz w:val="22"/>
          <w:szCs w:val="22"/>
        </w:rPr>
      </w:pPr>
      <w:r>
        <w:rPr>
          <w:rFonts w:asciiTheme="majorHAnsi" w:hAnsiTheme="majorHAnsi"/>
          <w:sz w:val="22"/>
          <w:szCs w:val="22"/>
        </w:rPr>
        <w:t>After you learn to use one of the free transcription and captioning tools, plan to spend 5-10 times the duration of the podcast or video to create your transcript and captions. For example, plan to spend between 30 minutes and an hour to create a transcript and captions for a 5-minute video. If your podcast or video is 20 minutes or longer, doing it yourself becomes a significant time commitment. At this point, it may be more cost effective to employ a service.</w:t>
      </w:r>
    </w:p>
    <w:p w14:paraId="5F51ABD6" w14:textId="77777777" w:rsidR="00AC6390" w:rsidRPr="00AC6390" w:rsidRDefault="00AC6390" w:rsidP="00AC6390">
      <w:pPr>
        <w:rPr>
          <w:rFonts w:asciiTheme="majorHAnsi" w:hAnsiTheme="majorHAnsi"/>
        </w:rPr>
      </w:pPr>
    </w:p>
    <w:p w14:paraId="59E8B40C" w14:textId="440705E1" w:rsidR="00ED585C" w:rsidRDefault="00256E23" w:rsidP="00F00F46">
      <w:pPr>
        <w:rPr>
          <w:rFonts w:asciiTheme="majorHAnsi" w:hAnsiTheme="majorHAnsi"/>
          <w:sz w:val="22"/>
          <w:szCs w:val="22"/>
        </w:rPr>
      </w:pPr>
      <w:r>
        <w:rPr>
          <w:rFonts w:asciiTheme="majorHAnsi" w:hAnsiTheme="majorHAnsi"/>
          <w:sz w:val="22"/>
          <w:szCs w:val="22"/>
        </w:rPr>
        <w:t>Here</w:t>
      </w:r>
      <w:r w:rsidR="00E40A80">
        <w:rPr>
          <w:rFonts w:asciiTheme="majorHAnsi" w:hAnsiTheme="majorHAnsi"/>
          <w:sz w:val="22"/>
          <w:szCs w:val="22"/>
        </w:rPr>
        <w:t xml:space="preserve"> are two simple </w:t>
      </w:r>
      <w:r w:rsidR="000F3BDD">
        <w:rPr>
          <w:rFonts w:asciiTheme="majorHAnsi" w:hAnsiTheme="majorHAnsi"/>
          <w:sz w:val="22"/>
          <w:szCs w:val="22"/>
        </w:rPr>
        <w:t>approaches</w:t>
      </w:r>
      <w:r w:rsidR="00E40A80">
        <w:rPr>
          <w:rFonts w:asciiTheme="majorHAnsi" w:hAnsiTheme="majorHAnsi"/>
          <w:sz w:val="22"/>
          <w:szCs w:val="22"/>
        </w:rPr>
        <w:t xml:space="preserve"> you can use to create your own </w:t>
      </w:r>
      <w:r w:rsidR="000F3BDD">
        <w:rPr>
          <w:rFonts w:asciiTheme="majorHAnsi" w:hAnsiTheme="majorHAnsi"/>
          <w:sz w:val="22"/>
          <w:szCs w:val="22"/>
        </w:rPr>
        <w:t xml:space="preserve">transcripts and </w:t>
      </w:r>
      <w:r w:rsidR="00E40A80">
        <w:rPr>
          <w:rFonts w:asciiTheme="majorHAnsi" w:hAnsiTheme="majorHAnsi"/>
          <w:sz w:val="22"/>
          <w:szCs w:val="22"/>
        </w:rPr>
        <w:t xml:space="preserve">captions. You can upload </w:t>
      </w:r>
      <w:r w:rsidR="000F3BDD">
        <w:rPr>
          <w:rFonts w:asciiTheme="majorHAnsi" w:hAnsiTheme="majorHAnsi"/>
          <w:sz w:val="22"/>
          <w:szCs w:val="22"/>
        </w:rPr>
        <w:t>a</w:t>
      </w:r>
      <w:r w:rsidR="00E40A80">
        <w:rPr>
          <w:rFonts w:asciiTheme="majorHAnsi" w:hAnsiTheme="majorHAnsi"/>
          <w:sz w:val="22"/>
          <w:szCs w:val="22"/>
        </w:rPr>
        <w:t xml:space="preserve"> short </w:t>
      </w:r>
      <w:r w:rsidR="000F3BDD">
        <w:rPr>
          <w:rFonts w:asciiTheme="majorHAnsi" w:hAnsiTheme="majorHAnsi"/>
          <w:sz w:val="22"/>
          <w:szCs w:val="22"/>
        </w:rPr>
        <w:t xml:space="preserve">podcast or </w:t>
      </w:r>
      <w:r w:rsidR="00E40A80">
        <w:rPr>
          <w:rFonts w:asciiTheme="majorHAnsi" w:hAnsiTheme="majorHAnsi"/>
          <w:sz w:val="22"/>
          <w:szCs w:val="22"/>
        </w:rPr>
        <w:t xml:space="preserve">video directly </w:t>
      </w:r>
      <w:r w:rsidR="00856CB7">
        <w:rPr>
          <w:rFonts w:asciiTheme="majorHAnsi" w:hAnsiTheme="majorHAnsi"/>
          <w:sz w:val="22"/>
          <w:szCs w:val="22"/>
        </w:rPr>
        <w:t>in</w:t>
      </w:r>
      <w:r w:rsidR="00E40A80">
        <w:rPr>
          <w:rFonts w:asciiTheme="majorHAnsi" w:hAnsiTheme="majorHAnsi"/>
          <w:sz w:val="22"/>
          <w:szCs w:val="22"/>
        </w:rPr>
        <w:t xml:space="preserve">to Canvas and use </w:t>
      </w:r>
      <w:r w:rsidR="000F3BDD">
        <w:rPr>
          <w:rFonts w:asciiTheme="majorHAnsi" w:hAnsiTheme="majorHAnsi"/>
          <w:sz w:val="22"/>
          <w:szCs w:val="22"/>
        </w:rPr>
        <w:t xml:space="preserve">Canvas’ integration with Amara. If you are creating your own video, </w:t>
      </w:r>
      <w:r w:rsidR="00E40A80">
        <w:rPr>
          <w:rFonts w:asciiTheme="majorHAnsi" w:hAnsiTheme="majorHAnsi"/>
          <w:sz w:val="22"/>
          <w:szCs w:val="22"/>
        </w:rPr>
        <w:t>you can use YouTube.</w:t>
      </w:r>
    </w:p>
    <w:p w14:paraId="4112F2D9" w14:textId="103D403E" w:rsidR="00E40A80" w:rsidRDefault="00856CB7" w:rsidP="00E40A80">
      <w:pPr>
        <w:pStyle w:val="Heading2"/>
      </w:pPr>
      <w:r>
        <w:lastRenderedPageBreak/>
        <w:t xml:space="preserve">Using </w:t>
      </w:r>
      <w:r w:rsidR="00E40A80">
        <w:t>Canvas</w:t>
      </w:r>
      <w:r>
        <w:t>’</w:t>
      </w:r>
      <w:r w:rsidR="00E40A80">
        <w:t xml:space="preserve"> </w:t>
      </w:r>
      <w:r>
        <w:t>integration with</w:t>
      </w:r>
      <w:r w:rsidR="00E40A80">
        <w:t xml:space="preserve"> Amara</w:t>
      </w:r>
    </w:p>
    <w:p w14:paraId="077EA711" w14:textId="009F98BB" w:rsidR="00ED585C" w:rsidRPr="00BE5FDB" w:rsidRDefault="005E741E" w:rsidP="00E40A80">
      <w:pPr>
        <w:rPr>
          <w:rFonts w:asciiTheme="majorHAnsi" w:hAnsiTheme="majorHAnsi"/>
          <w:sz w:val="22"/>
          <w:szCs w:val="22"/>
        </w:rPr>
      </w:pPr>
      <w:r w:rsidRPr="00BE5FDB">
        <w:rPr>
          <w:rFonts w:asciiTheme="majorHAnsi" w:hAnsiTheme="majorHAnsi"/>
          <w:sz w:val="22"/>
          <w:szCs w:val="22"/>
        </w:rPr>
        <w:t>Canvas’</w:t>
      </w:r>
      <w:r w:rsidR="0008338B">
        <w:rPr>
          <w:rFonts w:asciiTheme="majorHAnsi" w:hAnsiTheme="majorHAnsi"/>
          <w:sz w:val="22"/>
          <w:szCs w:val="22"/>
        </w:rPr>
        <w:t xml:space="preserve"> integration with Amara allows</w:t>
      </w:r>
      <w:r w:rsidR="009D4298" w:rsidRPr="00BE5FDB">
        <w:rPr>
          <w:rFonts w:asciiTheme="majorHAnsi" w:hAnsiTheme="majorHAnsi"/>
          <w:sz w:val="22"/>
          <w:szCs w:val="22"/>
        </w:rPr>
        <w:t xml:space="preserve"> you </w:t>
      </w:r>
      <w:r w:rsidR="0008338B">
        <w:rPr>
          <w:rFonts w:asciiTheme="majorHAnsi" w:hAnsiTheme="majorHAnsi"/>
          <w:sz w:val="22"/>
          <w:szCs w:val="22"/>
        </w:rPr>
        <w:t>to upload a video directly into Canvas. The integration</w:t>
      </w:r>
      <w:r w:rsidR="0029336D">
        <w:rPr>
          <w:rFonts w:asciiTheme="majorHAnsi" w:hAnsiTheme="majorHAnsi"/>
          <w:sz w:val="22"/>
          <w:szCs w:val="22"/>
        </w:rPr>
        <w:t xml:space="preserve"> directs you to Amara,</w:t>
      </w:r>
      <w:r w:rsidR="0008338B">
        <w:rPr>
          <w:rFonts w:asciiTheme="majorHAnsi" w:hAnsiTheme="majorHAnsi"/>
          <w:sz w:val="22"/>
          <w:szCs w:val="22"/>
        </w:rPr>
        <w:t xml:space="preserve"> gives you what you need to </w:t>
      </w:r>
      <w:r w:rsidR="0029336D">
        <w:rPr>
          <w:rFonts w:asciiTheme="majorHAnsi" w:hAnsiTheme="majorHAnsi"/>
          <w:sz w:val="22"/>
          <w:szCs w:val="22"/>
        </w:rPr>
        <w:t>get started</w:t>
      </w:r>
      <w:r w:rsidR="0008338B">
        <w:rPr>
          <w:rFonts w:asciiTheme="majorHAnsi" w:hAnsiTheme="majorHAnsi"/>
          <w:sz w:val="22"/>
          <w:szCs w:val="22"/>
        </w:rPr>
        <w:t xml:space="preserve"> in Amara, and then </w:t>
      </w:r>
      <w:r w:rsidR="0029336D">
        <w:rPr>
          <w:rFonts w:asciiTheme="majorHAnsi" w:hAnsiTheme="majorHAnsi"/>
          <w:sz w:val="22"/>
          <w:szCs w:val="22"/>
        </w:rPr>
        <w:t>accepts the caption file you create in Amara and attaches it to your video in Canvas</w:t>
      </w:r>
      <w:r w:rsidR="0008338B">
        <w:rPr>
          <w:rFonts w:asciiTheme="majorHAnsi" w:hAnsiTheme="majorHAnsi"/>
          <w:sz w:val="22"/>
          <w:szCs w:val="22"/>
        </w:rPr>
        <w:t>. This process is recommended for short videos (</w:t>
      </w:r>
      <w:r w:rsidR="0029336D">
        <w:rPr>
          <w:rFonts w:asciiTheme="majorHAnsi" w:hAnsiTheme="majorHAnsi"/>
          <w:sz w:val="22"/>
          <w:szCs w:val="22"/>
        </w:rPr>
        <w:t>up to 5 minutes long):</w:t>
      </w:r>
    </w:p>
    <w:p w14:paraId="66B55C95" w14:textId="0B920DF0" w:rsidR="00ED585C" w:rsidRPr="00E40A80" w:rsidRDefault="009D4298" w:rsidP="00E40A80">
      <w:pPr>
        <w:pStyle w:val="ListParagraph"/>
        <w:numPr>
          <w:ilvl w:val="0"/>
          <w:numId w:val="8"/>
        </w:numPr>
        <w:rPr>
          <w:rFonts w:asciiTheme="majorHAnsi" w:hAnsiTheme="majorHAnsi"/>
        </w:rPr>
      </w:pPr>
      <w:r w:rsidRPr="00E40A80">
        <w:rPr>
          <w:rFonts w:asciiTheme="majorHAnsi" w:hAnsiTheme="majorHAnsi"/>
        </w:rPr>
        <w:t xml:space="preserve">Upload video or audio using Canvas’ Media Tool. </w:t>
      </w:r>
      <w:r w:rsidR="0029336D">
        <w:rPr>
          <w:rFonts w:asciiTheme="majorHAnsi" w:hAnsiTheme="majorHAnsi"/>
        </w:rPr>
        <w:t>T</w:t>
      </w:r>
      <w:r w:rsidRPr="00E40A80">
        <w:rPr>
          <w:rFonts w:asciiTheme="majorHAnsi" w:hAnsiTheme="majorHAnsi"/>
        </w:rPr>
        <w:t>his</w:t>
      </w:r>
      <w:r w:rsidR="0029336D">
        <w:rPr>
          <w:rFonts w:asciiTheme="majorHAnsi" w:hAnsiTheme="majorHAnsi"/>
        </w:rPr>
        <w:t xml:space="preserve"> is the Canvas Media Tool</w:t>
      </w:r>
      <w:r w:rsidRPr="00E40A80">
        <w:rPr>
          <w:rFonts w:asciiTheme="majorHAnsi" w:hAnsiTheme="majorHAnsi"/>
        </w:rPr>
        <w:t xml:space="preserve"> icon</w:t>
      </w:r>
      <w:r w:rsidR="0029336D">
        <w:rPr>
          <w:rFonts w:asciiTheme="majorHAnsi" w:hAnsiTheme="majorHAnsi"/>
        </w:rPr>
        <w:t xml:space="preserve">: </w:t>
      </w:r>
      <w:r w:rsidR="0090087C">
        <w:rPr>
          <w:noProof/>
        </w:rPr>
        <w:drawing>
          <wp:inline distT="0" distB="0" distL="0" distR="0" wp14:anchorId="61C9424B" wp14:editId="2E1FFC5F">
            <wp:extent cx="230400" cy="23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Icon.jpg"/>
                    <pic:cNvPicPr/>
                  </pic:nvPicPr>
                  <pic:blipFill>
                    <a:blip r:embed="rId9">
                      <a:extLst>
                        <a:ext uri="{28A0092B-C50C-407E-A947-70E740481C1C}">
                          <a14:useLocalDpi xmlns:a14="http://schemas.microsoft.com/office/drawing/2010/main" val="0"/>
                        </a:ext>
                      </a:extLst>
                    </a:blip>
                    <a:stretch>
                      <a:fillRect/>
                    </a:stretch>
                  </pic:blipFill>
                  <pic:spPr>
                    <a:xfrm>
                      <a:off x="0" y="0"/>
                      <a:ext cx="230400" cy="230400"/>
                    </a:xfrm>
                    <a:prstGeom prst="rect">
                      <a:avLst/>
                    </a:prstGeom>
                  </pic:spPr>
                </pic:pic>
              </a:graphicData>
            </a:graphic>
          </wp:inline>
        </w:drawing>
      </w:r>
      <w:r w:rsidR="0029336D">
        <w:rPr>
          <w:rFonts w:asciiTheme="majorHAnsi" w:hAnsiTheme="majorHAnsi"/>
        </w:rPr>
        <w:t xml:space="preserve">. Anytime you see this icon </w:t>
      </w:r>
      <w:r w:rsidRPr="00E40A80">
        <w:rPr>
          <w:rFonts w:asciiTheme="majorHAnsi" w:hAnsiTheme="majorHAnsi"/>
        </w:rPr>
        <w:t>on a page or in the ruler of the rich text editor</w:t>
      </w:r>
      <w:r w:rsidR="0029336D">
        <w:rPr>
          <w:rFonts w:asciiTheme="majorHAnsi" w:hAnsiTheme="majorHAnsi"/>
        </w:rPr>
        <w:t xml:space="preserve"> in Canvas, </w:t>
      </w:r>
      <w:r w:rsidRPr="00E40A80">
        <w:rPr>
          <w:rFonts w:asciiTheme="majorHAnsi" w:hAnsiTheme="majorHAnsi"/>
        </w:rPr>
        <w:t xml:space="preserve">you </w:t>
      </w:r>
      <w:r w:rsidR="00A12DCB">
        <w:rPr>
          <w:rFonts w:asciiTheme="majorHAnsi" w:hAnsiTheme="majorHAnsi"/>
        </w:rPr>
        <w:t>will be</w:t>
      </w:r>
      <w:r w:rsidRPr="00E40A80">
        <w:rPr>
          <w:rFonts w:asciiTheme="majorHAnsi" w:hAnsiTheme="majorHAnsi"/>
        </w:rPr>
        <w:t xml:space="preserve"> able to </w:t>
      </w:r>
      <w:r w:rsidR="0029336D">
        <w:rPr>
          <w:rFonts w:asciiTheme="majorHAnsi" w:hAnsiTheme="majorHAnsi"/>
        </w:rPr>
        <w:t xml:space="preserve">record and/or </w:t>
      </w:r>
      <w:r w:rsidRPr="00E40A80">
        <w:rPr>
          <w:rFonts w:asciiTheme="majorHAnsi" w:hAnsiTheme="majorHAnsi"/>
        </w:rPr>
        <w:t xml:space="preserve">directly upload </w:t>
      </w:r>
      <w:r w:rsidR="0090087C" w:rsidRPr="00E40A80">
        <w:rPr>
          <w:rFonts w:asciiTheme="majorHAnsi" w:hAnsiTheme="majorHAnsi"/>
        </w:rPr>
        <w:t xml:space="preserve">video or </w:t>
      </w:r>
      <w:r w:rsidRPr="00E40A80">
        <w:rPr>
          <w:rFonts w:asciiTheme="majorHAnsi" w:hAnsiTheme="majorHAnsi"/>
        </w:rPr>
        <w:t xml:space="preserve">audio into Canvas: </w:t>
      </w:r>
    </w:p>
    <w:p w14:paraId="71FEEFFA" w14:textId="77777777" w:rsidR="007C35BD" w:rsidRDefault="0090087C" w:rsidP="00856CB7">
      <w:pPr>
        <w:keepNext/>
        <w:jc w:val="center"/>
      </w:pPr>
      <w:r>
        <w:rPr>
          <w:rFonts w:asciiTheme="majorHAnsi" w:hAnsiTheme="majorHAnsi"/>
          <w:noProof/>
        </w:rPr>
        <w:drawing>
          <wp:inline distT="0" distB="0" distL="0" distR="0" wp14:anchorId="2F6CA2D0" wp14:editId="1558A3A2">
            <wp:extent cx="3218400" cy="2740911"/>
            <wp:effectExtent l="0" t="0" r="7620" b="2540"/>
            <wp:docPr id="4" name="Picture 4" descr="A screenshot of the Record/Upload Media Comment dialogue box that users get when they click on the film button in any rich text editor in Canvas. This dialogue includes two tabs, one for recording media and the other for uploading media. On either tab, users can select video or audio to record or upload and they can give the media they are going to record a title. When they do this.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daTool.jpg"/>
                    <pic:cNvPicPr/>
                  </pic:nvPicPr>
                  <pic:blipFill>
                    <a:blip r:embed="rId10">
                      <a:extLst>
                        <a:ext uri="{28A0092B-C50C-407E-A947-70E740481C1C}">
                          <a14:useLocalDpi xmlns:a14="http://schemas.microsoft.com/office/drawing/2010/main" val="0"/>
                        </a:ext>
                      </a:extLst>
                    </a:blip>
                    <a:stretch>
                      <a:fillRect/>
                    </a:stretch>
                  </pic:blipFill>
                  <pic:spPr>
                    <a:xfrm>
                      <a:off x="0" y="0"/>
                      <a:ext cx="3216910" cy="2739642"/>
                    </a:xfrm>
                    <a:prstGeom prst="rect">
                      <a:avLst/>
                    </a:prstGeom>
                  </pic:spPr>
                </pic:pic>
              </a:graphicData>
            </a:graphic>
          </wp:inline>
        </w:drawing>
      </w:r>
    </w:p>
    <w:p w14:paraId="73C854E4" w14:textId="5716531B" w:rsidR="007C35BD" w:rsidRDefault="007C35BD" w:rsidP="007C35BD">
      <w:pPr>
        <w:pStyle w:val="Caption"/>
        <w:jc w:val="center"/>
        <w:rPr>
          <w:rFonts w:asciiTheme="majorHAnsi" w:hAnsiTheme="majorHAnsi"/>
        </w:rPr>
      </w:pPr>
      <w:r>
        <w:t xml:space="preserve">Figure </w:t>
      </w:r>
      <w:r w:rsidR="00CA1FBC">
        <w:fldChar w:fldCharType="begin"/>
      </w:r>
      <w:r w:rsidR="00CA1FBC">
        <w:instrText xml:space="preserve"> SEQ Figure \* ARABIC </w:instrText>
      </w:r>
      <w:r w:rsidR="00CA1FBC">
        <w:fldChar w:fldCharType="separate"/>
      </w:r>
      <w:r w:rsidR="00856CB7">
        <w:rPr>
          <w:noProof/>
        </w:rPr>
        <w:t>1</w:t>
      </w:r>
      <w:r w:rsidR="00CA1FBC">
        <w:rPr>
          <w:noProof/>
        </w:rPr>
        <w:fldChar w:fldCharType="end"/>
      </w:r>
    </w:p>
    <w:p w14:paraId="6D0CC086" w14:textId="7B305B46" w:rsidR="001458FE" w:rsidRPr="007C35BD" w:rsidRDefault="0090087C" w:rsidP="007C35BD">
      <w:pPr>
        <w:pStyle w:val="ListParagraph"/>
        <w:numPr>
          <w:ilvl w:val="0"/>
          <w:numId w:val="8"/>
        </w:numPr>
        <w:rPr>
          <w:rFonts w:asciiTheme="majorHAnsi" w:hAnsiTheme="majorHAnsi"/>
          <w:sz w:val="24"/>
          <w:szCs w:val="24"/>
        </w:rPr>
      </w:pPr>
      <w:r w:rsidRPr="007C35BD">
        <w:rPr>
          <w:rFonts w:asciiTheme="majorHAnsi" w:hAnsiTheme="majorHAnsi"/>
        </w:rPr>
        <w:t>Once you</w:t>
      </w:r>
      <w:r w:rsidR="002130B6" w:rsidRPr="007C35BD">
        <w:rPr>
          <w:rFonts w:asciiTheme="majorHAnsi" w:hAnsiTheme="majorHAnsi"/>
        </w:rPr>
        <w:t>r video or audio file is successfully uploaded to the Canvas page, click on the media file to play. At the bottom of the med</w:t>
      </w:r>
      <w:r w:rsidR="00A12DCB">
        <w:rPr>
          <w:rFonts w:asciiTheme="majorHAnsi" w:hAnsiTheme="majorHAnsi"/>
        </w:rPr>
        <w:t>ia player, click on the CC icon</w:t>
      </w:r>
      <w:r w:rsidR="0029336D">
        <w:rPr>
          <w:rFonts w:asciiTheme="majorHAnsi" w:hAnsiTheme="majorHAnsi"/>
        </w:rPr>
        <w:t xml:space="preserve"> (1) and select </w:t>
      </w:r>
      <w:r w:rsidR="002130B6" w:rsidRPr="007C35BD">
        <w:rPr>
          <w:rFonts w:asciiTheme="majorHAnsi" w:hAnsiTheme="majorHAnsi"/>
        </w:rPr>
        <w:t>Upload Subtitles</w:t>
      </w:r>
      <w:r w:rsidR="0029336D">
        <w:rPr>
          <w:rFonts w:asciiTheme="majorHAnsi" w:hAnsiTheme="majorHAnsi"/>
        </w:rPr>
        <w:t xml:space="preserve"> (2)</w:t>
      </w:r>
      <w:r w:rsidR="00A12DCB">
        <w:rPr>
          <w:rFonts w:asciiTheme="majorHAnsi" w:hAnsiTheme="majorHAnsi"/>
        </w:rPr>
        <w:t>.</w:t>
      </w:r>
    </w:p>
    <w:p w14:paraId="1C29B399" w14:textId="77777777" w:rsidR="007C35BD" w:rsidRDefault="002130B6" w:rsidP="00856CB7">
      <w:pPr>
        <w:pStyle w:val="ListParagraph"/>
        <w:keepNext/>
        <w:spacing w:after="0" w:line="240" w:lineRule="auto"/>
        <w:ind w:left="0"/>
        <w:jc w:val="center"/>
      </w:pPr>
      <w:r>
        <w:rPr>
          <w:noProof/>
        </w:rPr>
        <w:drawing>
          <wp:inline distT="0" distB="0" distL="0" distR="0" wp14:anchorId="312E59AD" wp14:editId="048A287D">
            <wp:extent cx="3165835" cy="2296800"/>
            <wp:effectExtent l="0" t="0" r="9525" b="0"/>
            <wp:docPr id="5" name="Picture 5" descr="Screenshot of the video player in Canvas. Once a video is uploaded in Canvas, this is the player users will see when they play a video that is embed in Canvas. This image shows a pop up menu at the bottom of the video player where they can select Upload Subtitle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Subtitles.jpg"/>
                    <pic:cNvPicPr/>
                  </pic:nvPicPr>
                  <pic:blipFill rotWithShape="1">
                    <a:blip r:embed="rId11">
                      <a:extLst>
                        <a:ext uri="{28A0092B-C50C-407E-A947-70E740481C1C}">
                          <a14:useLocalDpi xmlns:a14="http://schemas.microsoft.com/office/drawing/2010/main" val="0"/>
                        </a:ext>
                      </a:extLst>
                    </a:blip>
                    <a:srcRect b="7267"/>
                    <a:stretch/>
                  </pic:blipFill>
                  <pic:spPr bwMode="auto">
                    <a:xfrm>
                      <a:off x="0" y="0"/>
                      <a:ext cx="3166102" cy="22969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AD9093" w14:textId="6859F9D2" w:rsidR="007C35BD" w:rsidRDefault="007C35BD" w:rsidP="007C35BD">
      <w:pPr>
        <w:pStyle w:val="Caption"/>
        <w:jc w:val="center"/>
        <w:rPr>
          <w:rFonts w:asciiTheme="majorHAnsi" w:hAnsiTheme="majorHAnsi"/>
        </w:rPr>
      </w:pPr>
      <w:r>
        <w:t xml:space="preserve">Figure </w:t>
      </w:r>
      <w:r w:rsidR="00CA1FBC">
        <w:fldChar w:fldCharType="begin"/>
      </w:r>
      <w:r w:rsidR="00CA1FBC">
        <w:instrText xml:space="preserve"> SEQ Figure \* ARABIC </w:instrText>
      </w:r>
      <w:r w:rsidR="00CA1FBC">
        <w:fldChar w:fldCharType="separate"/>
      </w:r>
      <w:r w:rsidR="00856CB7">
        <w:rPr>
          <w:noProof/>
        </w:rPr>
        <w:t>2</w:t>
      </w:r>
      <w:r w:rsidR="00CA1FBC">
        <w:rPr>
          <w:noProof/>
        </w:rPr>
        <w:fldChar w:fldCharType="end"/>
      </w:r>
    </w:p>
    <w:p w14:paraId="7BA0EDFA" w14:textId="73877044" w:rsidR="002130B6" w:rsidRDefault="00A12DCB" w:rsidP="0029336D">
      <w:pPr>
        <w:pStyle w:val="ListParagraph"/>
        <w:numPr>
          <w:ilvl w:val="0"/>
          <w:numId w:val="8"/>
        </w:numPr>
        <w:spacing w:line="240" w:lineRule="auto"/>
        <w:contextualSpacing w:val="0"/>
        <w:rPr>
          <w:rFonts w:asciiTheme="majorHAnsi" w:hAnsiTheme="majorHAnsi"/>
        </w:rPr>
      </w:pPr>
      <w:r>
        <w:rPr>
          <w:rFonts w:asciiTheme="majorHAnsi" w:hAnsiTheme="majorHAnsi"/>
        </w:rPr>
        <w:t xml:space="preserve">Doing this gives you the </w:t>
      </w:r>
      <w:r w:rsidR="0029336D">
        <w:rPr>
          <w:rFonts w:asciiTheme="majorHAnsi" w:hAnsiTheme="majorHAnsi"/>
        </w:rPr>
        <w:t xml:space="preserve">view you the Create/Add Subtitles view (see Figure 3), which details the </w:t>
      </w:r>
      <w:r>
        <w:rPr>
          <w:rFonts w:asciiTheme="majorHAnsi" w:hAnsiTheme="majorHAnsi"/>
        </w:rPr>
        <w:t xml:space="preserve">steps you need to </w:t>
      </w:r>
      <w:r w:rsidR="0029336D">
        <w:rPr>
          <w:rFonts w:asciiTheme="majorHAnsi" w:hAnsiTheme="majorHAnsi"/>
        </w:rPr>
        <w:t xml:space="preserve">take to </w:t>
      </w:r>
      <w:r>
        <w:rPr>
          <w:rFonts w:asciiTheme="majorHAnsi" w:hAnsiTheme="majorHAnsi"/>
        </w:rPr>
        <w:t xml:space="preserve">get you to </w:t>
      </w:r>
      <w:r w:rsidR="002130B6" w:rsidRPr="007C35BD">
        <w:rPr>
          <w:rFonts w:asciiTheme="majorHAnsi" w:hAnsiTheme="majorHAnsi"/>
        </w:rPr>
        <w:t>Amara</w:t>
      </w:r>
      <w:r w:rsidR="0029336D">
        <w:rPr>
          <w:rFonts w:asciiTheme="majorHAnsi" w:hAnsiTheme="majorHAnsi"/>
        </w:rPr>
        <w:t xml:space="preserve"> and the information you will need once you get started in Amara</w:t>
      </w:r>
      <w:r w:rsidR="002130B6" w:rsidRPr="007C35BD">
        <w:rPr>
          <w:rFonts w:asciiTheme="majorHAnsi" w:hAnsiTheme="majorHAnsi"/>
        </w:rPr>
        <w:t xml:space="preserve">. </w:t>
      </w:r>
      <w:r w:rsidR="0029336D">
        <w:rPr>
          <w:rFonts w:asciiTheme="majorHAnsi" w:hAnsiTheme="majorHAnsi"/>
        </w:rPr>
        <w:t>In an effort to make more video and audio</w:t>
      </w:r>
      <w:r w:rsidR="0029336D" w:rsidRPr="007C35BD">
        <w:rPr>
          <w:rFonts w:asciiTheme="majorHAnsi" w:hAnsiTheme="majorHAnsi"/>
        </w:rPr>
        <w:t xml:space="preserve"> accessible worldwide</w:t>
      </w:r>
      <w:r w:rsidR="0029336D">
        <w:rPr>
          <w:rFonts w:asciiTheme="majorHAnsi" w:hAnsiTheme="majorHAnsi"/>
        </w:rPr>
        <w:t>, the non-profit organization</w:t>
      </w:r>
      <w:r w:rsidR="0029336D" w:rsidRPr="007C35BD">
        <w:rPr>
          <w:rFonts w:asciiTheme="majorHAnsi" w:hAnsiTheme="majorHAnsi"/>
        </w:rPr>
        <w:t xml:space="preserve"> </w:t>
      </w:r>
      <w:r w:rsidR="0029336D">
        <w:rPr>
          <w:rFonts w:asciiTheme="majorHAnsi" w:hAnsiTheme="majorHAnsi"/>
        </w:rPr>
        <w:t xml:space="preserve">Amara </w:t>
      </w:r>
      <w:r>
        <w:rPr>
          <w:rFonts w:asciiTheme="majorHAnsi" w:hAnsiTheme="majorHAnsi"/>
        </w:rPr>
        <w:t>provides the tools to make transcriptions and captions</w:t>
      </w:r>
      <w:r w:rsidR="002130B6" w:rsidRPr="007C35BD">
        <w:rPr>
          <w:rFonts w:asciiTheme="majorHAnsi" w:hAnsiTheme="majorHAnsi"/>
        </w:rPr>
        <w:t xml:space="preserve">. You can also pay Amara </w:t>
      </w:r>
      <w:r w:rsidR="002130B6" w:rsidRPr="007C35BD">
        <w:rPr>
          <w:rFonts w:asciiTheme="majorHAnsi" w:hAnsiTheme="majorHAnsi"/>
        </w:rPr>
        <w:lastRenderedPageBreak/>
        <w:t xml:space="preserve">to </w:t>
      </w:r>
      <w:r w:rsidR="0029336D">
        <w:rPr>
          <w:rFonts w:asciiTheme="majorHAnsi" w:hAnsiTheme="majorHAnsi"/>
        </w:rPr>
        <w:t>generate</w:t>
      </w:r>
      <w:r w:rsidR="002130B6" w:rsidRPr="007C35BD">
        <w:rPr>
          <w:rFonts w:asciiTheme="majorHAnsi" w:hAnsiTheme="majorHAnsi"/>
        </w:rPr>
        <w:t xml:space="preserve"> transcripts and captions for you. When you use the link</w:t>
      </w:r>
      <w:r>
        <w:rPr>
          <w:rFonts w:asciiTheme="majorHAnsi" w:hAnsiTheme="majorHAnsi"/>
        </w:rPr>
        <w:t xml:space="preserve"> provided in Canvas</w:t>
      </w:r>
      <w:r w:rsidR="002130B6" w:rsidRPr="007C35BD">
        <w:rPr>
          <w:rFonts w:asciiTheme="majorHAnsi" w:hAnsiTheme="majorHAnsi"/>
        </w:rPr>
        <w:t>, you will be taken directly to Amara</w:t>
      </w:r>
      <w:r>
        <w:rPr>
          <w:rFonts w:asciiTheme="majorHAnsi" w:hAnsiTheme="majorHAnsi"/>
        </w:rPr>
        <w:t xml:space="preserve">. To use the tools </w:t>
      </w:r>
      <w:r w:rsidR="0029336D">
        <w:rPr>
          <w:rFonts w:asciiTheme="majorHAnsi" w:hAnsiTheme="majorHAnsi"/>
        </w:rPr>
        <w:t>once you are there, begin by</w:t>
      </w:r>
      <w:r>
        <w:rPr>
          <w:rFonts w:asciiTheme="majorHAnsi" w:hAnsiTheme="majorHAnsi"/>
        </w:rPr>
        <w:t xml:space="preserve"> c</w:t>
      </w:r>
      <w:r w:rsidR="0029336D">
        <w:rPr>
          <w:rFonts w:asciiTheme="majorHAnsi" w:hAnsiTheme="majorHAnsi"/>
        </w:rPr>
        <w:t>reating</w:t>
      </w:r>
      <w:r w:rsidR="00C2293D" w:rsidRPr="007C35BD">
        <w:rPr>
          <w:rFonts w:asciiTheme="majorHAnsi" w:hAnsiTheme="majorHAnsi"/>
        </w:rPr>
        <w:t xml:space="preserve"> a free </w:t>
      </w:r>
      <w:r>
        <w:rPr>
          <w:rFonts w:asciiTheme="majorHAnsi" w:hAnsiTheme="majorHAnsi"/>
        </w:rPr>
        <w:t xml:space="preserve">user </w:t>
      </w:r>
      <w:r w:rsidR="00C2293D" w:rsidRPr="007C35BD">
        <w:rPr>
          <w:rFonts w:asciiTheme="majorHAnsi" w:hAnsiTheme="majorHAnsi"/>
        </w:rPr>
        <w:t>account.</w:t>
      </w:r>
      <w:r w:rsidR="002130B6" w:rsidRPr="007C35BD">
        <w:rPr>
          <w:rFonts w:asciiTheme="majorHAnsi" w:hAnsiTheme="majorHAnsi"/>
        </w:rPr>
        <w:t xml:space="preserve"> </w:t>
      </w:r>
    </w:p>
    <w:p w14:paraId="04988439" w14:textId="77777777" w:rsidR="007C35BD" w:rsidRDefault="002130B6" w:rsidP="0029336D">
      <w:pPr>
        <w:pStyle w:val="ListParagraph"/>
        <w:keepNext/>
        <w:spacing w:after="0" w:line="240" w:lineRule="auto"/>
        <w:ind w:left="0"/>
        <w:contextualSpacing w:val="0"/>
        <w:jc w:val="center"/>
      </w:pPr>
      <w:r>
        <w:rPr>
          <w:rFonts w:asciiTheme="majorHAnsi" w:hAnsiTheme="majorHAnsi"/>
          <w:noProof/>
        </w:rPr>
        <w:drawing>
          <wp:inline distT="0" distB="0" distL="0" distR="0" wp14:anchorId="78ED3285" wp14:editId="43400473">
            <wp:extent cx="3592940" cy="3715200"/>
            <wp:effectExtent l="0" t="0" r="0" b="0"/>
            <wp:docPr id="6" name="Picture 6" descr="Screenshot of the dialogue box that Canvas shows when users click on the video player menu selection Upload Subtitles. This dialogue provides instructions in 3 steps - Step 1 is to copy the video's URL, which is provided. Step 2 is to create a subtitle file by following the lin provided, which takes the user to the transcript/caption creator, Amara. Step 3 is followed after the user has created the subtitle fil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AmaraIntegration.jpg"/>
                    <pic:cNvPicPr/>
                  </pic:nvPicPr>
                  <pic:blipFill>
                    <a:blip r:embed="rId12">
                      <a:extLst>
                        <a:ext uri="{28A0092B-C50C-407E-A947-70E740481C1C}">
                          <a14:useLocalDpi xmlns:a14="http://schemas.microsoft.com/office/drawing/2010/main" val="0"/>
                        </a:ext>
                      </a:extLst>
                    </a:blip>
                    <a:stretch>
                      <a:fillRect/>
                    </a:stretch>
                  </pic:blipFill>
                  <pic:spPr>
                    <a:xfrm>
                      <a:off x="0" y="0"/>
                      <a:ext cx="3597182" cy="3719587"/>
                    </a:xfrm>
                    <a:prstGeom prst="rect">
                      <a:avLst/>
                    </a:prstGeom>
                  </pic:spPr>
                </pic:pic>
              </a:graphicData>
            </a:graphic>
          </wp:inline>
        </w:drawing>
      </w:r>
    </w:p>
    <w:p w14:paraId="7E75A3A4" w14:textId="19F73FE6" w:rsidR="007C35BD" w:rsidRDefault="007C35BD" w:rsidP="007C35BD">
      <w:pPr>
        <w:pStyle w:val="Caption"/>
        <w:jc w:val="center"/>
        <w:rPr>
          <w:rFonts w:asciiTheme="majorHAnsi" w:hAnsiTheme="majorHAnsi"/>
        </w:rPr>
      </w:pPr>
      <w:r>
        <w:t xml:space="preserve">Figure </w:t>
      </w:r>
      <w:r w:rsidR="00CA1FBC">
        <w:fldChar w:fldCharType="begin"/>
      </w:r>
      <w:r w:rsidR="00CA1FBC">
        <w:instrText xml:space="preserve"> SEQ Figure \* ARABIC </w:instrText>
      </w:r>
      <w:r w:rsidR="00CA1FBC">
        <w:fldChar w:fldCharType="separate"/>
      </w:r>
      <w:r w:rsidR="00856CB7">
        <w:rPr>
          <w:noProof/>
        </w:rPr>
        <w:t>3</w:t>
      </w:r>
      <w:r w:rsidR="00CA1FBC">
        <w:rPr>
          <w:noProof/>
        </w:rPr>
        <w:fldChar w:fldCharType="end"/>
      </w:r>
    </w:p>
    <w:p w14:paraId="4B324F3D" w14:textId="2BB09B7A" w:rsidR="00C2293D" w:rsidRPr="007C35BD" w:rsidRDefault="00D4081E" w:rsidP="00BE5FDB">
      <w:pPr>
        <w:pStyle w:val="ListParagraph"/>
        <w:numPr>
          <w:ilvl w:val="0"/>
          <w:numId w:val="8"/>
        </w:numPr>
        <w:spacing w:line="240" w:lineRule="auto"/>
        <w:contextualSpacing w:val="0"/>
        <w:rPr>
          <w:rFonts w:asciiTheme="majorHAnsi" w:hAnsiTheme="majorHAnsi"/>
        </w:rPr>
      </w:pPr>
      <w:r>
        <w:rPr>
          <w:rFonts w:asciiTheme="majorHAnsi" w:hAnsiTheme="majorHAnsi"/>
        </w:rPr>
        <w:t xml:space="preserve">Once </w:t>
      </w:r>
      <w:r w:rsidR="00A12DCB">
        <w:rPr>
          <w:rFonts w:asciiTheme="majorHAnsi" w:hAnsiTheme="majorHAnsi"/>
        </w:rPr>
        <w:t xml:space="preserve">you have an Amara </w:t>
      </w:r>
      <w:r w:rsidR="00C2293D" w:rsidRPr="007C35BD">
        <w:rPr>
          <w:rFonts w:asciiTheme="majorHAnsi" w:hAnsiTheme="majorHAnsi"/>
        </w:rPr>
        <w:t xml:space="preserve">account, you can enter the URL provided by Canvas </w:t>
      </w:r>
      <w:r w:rsidR="001D623F" w:rsidRPr="007C35BD">
        <w:rPr>
          <w:rFonts w:asciiTheme="majorHAnsi" w:hAnsiTheme="majorHAnsi"/>
        </w:rPr>
        <w:t xml:space="preserve">(see </w:t>
      </w:r>
      <w:r w:rsidR="00A12DCB">
        <w:rPr>
          <w:rFonts w:asciiTheme="majorHAnsi" w:hAnsiTheme="majorHAnsi"/>
        </w:rPr>
        <w:t>Figure 3, Step 1</w:t>
      </w:r>
      <w:r w:rsidR="001D623F" w:rsidRPr="007C35BD">
        <w:rPr>
          <w:rFonts w:asciiTheme="majorHAnsi" w:hAnsiTheme="majorHAnsi"/>
        </w:rPr>
        <w:t>):</w:t>
      </w:r>
    </w:p>
    <w:p w14:paraId="43A8BBEE" w14:textId="77777777" w:rsidR="007C35BD" w:rsidRDefault="001D623F" w:rsidP="00856CB7">
      <w:pPr>
        <w:pStyle w:val="ListParagraph"/>
        <w:keepNext/>
        <w:spacing w:after="0" w:line="240" w:lineRule="auto"/>
        <w:ind w:left="0"/>
        <w:jc w:val="center"/>
      </w:pPr>
      <w:r>
        <w:rPr>
          <w:rFonts w:asciiTheme="majorHAnsi" w:hAnsiTheme="majorHAnsi"/>
          <w:noProof/>
        </w:rPr>
        <w:drawing>
          <wp:inline distT="0" distB="0" distL="0" distR="0" wp14:anchorId="02A8846F" wp14:editId="3E4347D0">
            <wp:extent cx="3700800" cy="953042"/>
            <wp:effectExtent l="0" t="0" r="7620" b="12700"/>
            <wp:docPr id="7" name="Picture 7" descr="Screenshot of the dialogue provided in Amara. Users are instructed to enter the URL of the video to be subtitled."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ideoToAmara.jpg"/>
                    <pic:cNvPicPr/>
                  </pic:nvPicPr>
                  <pic:blipFill>
                    <a:blip r:embed="rId13">
                      <a:extLst>
                        <a:ext uri="{28A0092B-C50C-407E-A947-70E740481C1C}">
                          <a14:useLocalDpi xmlns:a14="http://schemas.microsoft.com/office/drawing/2010/main" val="0"/>
                        </a:ext>
                      </a:extLst>
                    </a:blip>
                    <a:stretch>
                      <a:fillRect/>
                    </a:stretch>
                  </pic:blipFill>
                  <pic:spPr>
                    <a:xfrm>
                      <a:off x="0" y="0"/>
                      <a:ext cx="3705193" cy="954173"/>
                    </a:xfrm>
                    <a:prstGeom prst="rect">
                      <a:avLst/>
                    </a:prstGeom>
                  </pic:spPr>
                </pic:pic>
              </a:graphicData>
            </a:graphic>
          </wp:inline>
        </w:drawing>
      </w:r>
    </w:p>
    <w:p w14:paraId="3B3E7699" w14:textId="1D2FC16F" w:rsidR="007C35BD" w:rsidRDefault="007C35BD" w:rsidP="007C35BD">
      <w:pPr>
        <w:pStyle w:val="Caption"/>
        <w:jc w:val="center"/>
      </w:pPr>
      <w:r>
        <w:t xml:space="preserve">Figure </w:t>
      </w:r>
      <w:r w:rsidR="00CA1FBC">
        <w:fldChar w:fldCharType="begin"/>
      </w:r>
      <w:r w:rsidR="00CA1FBC">
        <w:instrText xml:space="preserve"> SEQ Figure \* ARABIC </w:instrText>
      </w:r>
      <w:r w:rsidR="00CA1FBC">
        <w:fldChar w:fldCharType="separate"/>
      </w:r>
      <w:r w:rsidR="00856CB7">
        <w:rPr>
          <w:noProof/>
        </w:rPr>
        <w:t>4</w:t>
      </w:r>
      <w:r w:rsidR="00CA1FBC">
        <w:rPr>
          <w:noProof/>
        </w:rPr>
        <w:fldChar w:fldCharType="end"/>
      </w:r>
    </w:p>
    <w:p w14:paraId="69713869" w14:textId="3573873C" w:rsidR="001D623F" w:rsidRPr="007C35BD" w:rsidRDefault="001D623F" w:rsidP="00BE5FDB">
      <w:pPr>
        <w:pStyle w:val="ListParagraph"/>
        <w:numPr>
          <w:ilvl w:val="0"/>
          <w:numId w:val="8"/>
        </w:numPr>
        <w:spacing w:line="240" w:lineRule="auto"/>
        <w:contextualSpacing w:val="0"/>
        <w:rPr>
          <w:rFonts w:asciiTheme="majorHAnsi" w:hAnsiTheme="majorHAnsi"/>
        </w:rPr>
      </w:pPr>
      <w:r w:rsidRPr="007C35BD">
        <w:rPr>
          <w:rFonts w:asciiTheme="majorHAnsi" w:hAnsiTheme="majorHAnsi"/>
        </w:rPr>
        <w:t xml:space="preserve">After you submit </w:t>
      </w:r>
      <w:r w:rsidR="00D4081E">
        <w:rPr>
          <w:rFonts w:asciiTheme="majorHAnsi" w:hAnsiTheme="majorHAnsi"/>
        </w:rPr>
        <w:t xml:space="preserve">the Canvas </w:t>
      </w:r>
      <w:r w:rsidRPr="007C35BD">
        <w:rPr>
          <w:rFonts w:asciiTheme="majorHAnsi" w:hAnsiTheme="majorHAnsi"/>
        </w:rPr>
        <w:t xml:space="preserve">URL, Amara will direct you to </w:t>
      </w:r>
      <w:r w:rsidR="00D4081E">
        <w:rPr>
          <w:rFonts w:asciiTheme="majorHAnsi" w:hAnsiTheme="majorHAnsi"/>
        </w:rPr>
        <w:t>a</w:t>
      </w:r>
      <w:r w:rsidRPr="007C35BD">
        <w:rPr>
          <w:rFonts w:asciiTheme="majorHAnsi" w:hAnsiTheme="majorHAnsi"/>
        </w:rPr>
        <w:t xml:space="preserve"> </w:t>
      </w:r>
      <w:r w:rsidR="00B06D23" w:rsidRPr="007C35BD">
        <w:rPr>
          <w:rFonts w:asciiTheme="majorHAnsi" w:hAnsiTheme="majorHAnsi"/>
        </w:rPr>
        <w:t>videos</w:t>
      </w:r>
      <w:r w:rsidRPr="007C35BD">
        <w:rPr>
          <w:rFonts w:asciiTheme="majorHAnsi" w:hAnsiTheme="majorHAnsi"/>
        </w:rPr>
        <w:t xml:space="preserve"> page. </w:t>
      </w:r>
      <w:r w:rsidR="00D4081E">
        <w:rPr>
          <w:rFonts w:asciiTheme="majorHAnsi" w:hAnsiTheme="majorHAnsi"/>
        </w:rPr>
        <w:t>When</w:t>
      </w:r>
      <w:r w:rsidRPr="007C35BD">
        <w:rPr>
          <w:rFonts w:asciiTheme="majorHAnsi" w:hAnsiTheme="majorHAnsi"/>
        </w:rPr>
        <w:t xml:space="preserve"> you </w:t>
      </w:r>
      <w:r w:rsidR="00D4081E">
        <w:rPr>
          <w:rFonts w:asciiTheme="majorHAnsi" w:hAnsiTheme="majorHAnsi"/>
        </w:rPr>
        <w:t xml:space="preserve">finish </w:t>
      </w:r>
      <w:r w:rsidRPr="007C35BD">
        <w:rPr>
          <w:rFonts w:asciiTheme="majorHAnsi" w:hAnsiTheme="majorHAnsi"/>
        </w:rPr>
        <w:t xml:space="preserve">creating your captions file, you </w:t>
      </w:r>
      <w:r w:rsidR="00A12DCB">
        <w:rPr>
          <w:rFonts w:asciiTheme="majorHAnsi" w:hAnsiTheme="majorHAnsi"/>
        </w:rPr>
        <w:t>can</w:t>
      </w:r>
      <w:r w:rsidRPr="007C35BD">
        <w:rPr>
          <w:rFonts w:asciiTheme="majorHAnsi" w:hAnsiTheme="majorHAnsi"/>
        </w:rPr>
        <w:t xml:space="preserve"> download </w:t>
      </w:r>
      <w:r w:rsidR="00D4081E">
        <w:rPr>
          <w:rFonts w:asciiTheme="majorHAnsi" w:hAnsiTheme="majorHAnsi"/>
        </w:rPr>
        <w:t>that</w:t>
      </w:r>
      <w:r w:rsidR="00A12DCB">
        <w:rPr>
          <w:rFonts w:asciiTheme="majorHAnsi" w:hAnsiTheme="majorHAnsi"/>
        </w:rPr>
        <w:t xml:space="preserve"> file</w:t>
      </w:r>
      <w:r w:rsidRPr="007C35BD">
        <w:rPr>
          <w:rFonts w:asciiTheme="majorHAnsi" w:hAnsiTheme="majorHAnsi"/>
        </w:rPr>
        <w:t xml:space="preserve"> </w:t>
      </w:r>
      <w:r w:rsidR="00B06D23" w:rsidRPr="007C35BD">
        <w:rPr>
          <w:rFonts w:asciiTheme="majorHAnsi" w:hAnsiTheme="majorHAnsi"/>
        </w:rPr>
        <w:t xml:space="preserve">by opening the language </w:t>
      </w:r>
      <w:r w:rsidR="00D4081E">
        <w:rPr>
          <w:rFonts w:asciiTheme="majorHAnsi" w:hAnsiTheme="majorHAnsi"/>
        </w:rPr>
        <w:t xml:space="preserve">link </w:t>
      </w:r>
      <w:r w:rsidR="00B06D23" w:rsidRPr="007C35BD">
        <w:rPr>
          <w:rFonts w:asciiTheme="majorHAnsi" w:hAnsiTheme="majorHAnsi"/>
        </w:rPr>
        <w:t xml:space="preserve">you </w:t>
      </w:r>
      <w:r w:rsidR="00D4081E">
        <w:rPr>
          <w:rFonts w:asciiTheme="majorHAnsi" w:hAnsiTheme="majorHAnsi"/>
        </w:rPr>
        <w:t xml:space="preserve">will </w:t>
      </w:r>
      <w:r w:rsidR="00B06D23" w:rsidRPr="007C35BD">
        <w:rPr>
          <w:rFonts w:asciiTheme="majorHAnsi" w:hAnsiTheme="majorHAnsi"/>
        </w:rPr>
        <w:t xml:space="preserve">see on </w:t>
      </w:r>
      <w:r w:rsidR="00D4081E">
        <w:rPr>
          <w:rFonts w:asciiTheme="majorHAnsi" w:hAnsiTheme="majorHAnsi"/>
        </w:rPr>
        <w:t>the</w:t>
      </w:r>
      <w:r w:rsidR="00B06D23" w:rsidRPr="007C35BD">
        <w:rPr>
          <w:rFonts w:asciiTheme="majorHAnsi" w:hAnsiTheme="majorHAnsi"/>
        </w:rPr>
        <w:t xml:space="preserve"> </w:t>
      </w:r>
      <w:r w:rsidR="00BA35E5">
        <w:rPr>
          <w:rFonts w:asciiTheme="majorHAnsi" w:hAnsiTheme="majorHAnsi"/>
        </w:rPr>
        <w:t xml:space="preserve">video </w:t>
      </w:r>
      <w:r w:rsidR="00B06D23" w:rsidRPr="007C35BD">
        <w:rPr>
          <w:rFonts w:asciiTheme="majorHAnsi" w:hAnsiTheme="majorHAnsi"/>
        </w:rPr>
        <w:t>page</w:t>
      </w:r>
      <w:r w:rsidRPr="007C35BD">
        <w:rPr>
          <w:rFonts w:asciiTheme="majorHAnsi" w:hAnsiTheme="majorHAnsi"/>
        </w:rPr>
        <w:t xml:space="preserve">. </w:t>
      </w:r>
      <w:r w:rsidR="00D4081E">
        <w:rPr>
          <w:rFonts w:asciiTheme="majorHAnsi" w:hAnsiTheme="majorHAnsi"/>
        </w:rPr>
        <w:t xml:space="preserve">The language link will be English, unless you are creating captions in another language. The first time you create a new captions file, </w:t>
      </w:r>
      <w:r w:rsidRPr="007C35BD">
        <w:rPr>
          <w:rFonts w:asciiTheme="majorHAnsi" w:hAnsiTheme="majorHAnsi"/>
        </w:rPr>
        <w:t xml:space="preserve">select </w:t>
      </w:r>
      <w:r w:rsidR="00B06D23" w:rsidRPr="007C35BD">
        <w:rPr>
          <w:rFonts w:asciiTheme="majorHAnsi" w:hAnsiTheme="majorHAnsi"/>
        </w:rPr>
        <w:t xml:space="preserve">Add a new </w:t>
      </w:r>
      <w:r w:rsidRPr="007C35BD">
        <w:rPr>
          <w:rFonts w:asciiTheme="majorHAnsi" w:hAnsiTheme="majorHAnsi"/>
        </w:rPr>
        <w:t>language</w:t>
      </w:r>
      <w:r w:rsidR="00D4081E">
        <w:rPr>
          <w:rFonts w:asciiTheme="majorHAnsi" w:hAnsiTheme="majorHAnsi"/>
        </w:rPr>
        <w:t xml:space="preserve"> (see Figure 5)</w:t>
      </w:r>
      <w:r w:rsidRPr="007C35BD">
        <w:rPr>
          <w:rFonts w:asciiTheme="majorHAnsi" w:hAnsiTheme="majorHAnsi"/>
        </w:rPr>
        <w:t>:</w:t>
      </w:r>
    </w:p>
    <w:p w14:paraId="252C0954" w14:textId="77777777" w:rsidR="007C35BD" w:rsidRDefault="001D623F" w:rsidP="00D4081E">
      <w:pPr>
        <w:pStyle w:val="ListParagraph"/>
        <w:keepNext/>
        <w:spacing w:after="0" w:line="240" w:lineRule="auto"/>
        <w:ind w:left="0"/>
        <w:jc w:val="center"/>
      </w:pPr>
      <w:r>
        <w:rPr>
          <w:rFonts w:asciiTheme="majorHAnsi" w:hAnsiTheme="majorHAnsi"/>
          <w:noProof/>
        </w:rPr>
        <w:lastRenderedPageBreak/>
        <w:drawing>
          <wp:inline distT="0" distB="0" distL="0" distR="0" wp14:anchorId="55B58360" wp14:editId="09F77CBB">
            <wp:extent cx="4095590" cy="2087613"/>
            <wp:effectExtent l="0" t="0" r="0" b="0"/>
            <wp:docPr id="9" name="Picture 9" descr="Screenshot of opening screen of the Amara Captioning tool. Once the user provids a URL, the user is asked to select a language. To create captions in English, users select English."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Amara.jpg"/>
                    <pic:cNvPicPr/>
                  </pic:nvPicPr>
                  <pic:blipFill>
                    <a:blip r:embed="rId14">
                      <a:extLst>
                        <a:ext uri="{28A0092B-C50C-407E-A947-70E740481C1C}">
                          <a14:useLocalDpi xmlns:a14="http://schemas.microsoft.com/office/drawing/2010/main" val="0"/>
                        </a:ext>
                      </a:extLst>
                    </a:blip>
                    <a:stretch>
                      <a:fillRect/>
                    </a:stretch>
                  </pic:blipFill>
                  <pic:spPr>
                    <a:xfrm>
                      <a:off x="0" y="0"/>
                      <a:ext cx="4103816" cy="2091806"/>
                    </a:xfrm>
                    <a:prstGeom prst="rect">
                      <a:avLst/>
                    </a:prstGeom>
                  </pic:spPr>
                </pic:pic>
              </a:graphicData>
            </a:graphic>
          </wp:inline>
        </w:drawing>
      </w:r>
    </w:p>
    <w:p w14:paraId="57AF39DE" w14:textId="3D21465A" w:rsidR="007C35BD" w:rsidRDefault="007C35BD" w:rsidP="007C35BD">
      <w:pPr>
        <w:pStyle w:val="Caption"/>
        <w:jc w:val="center"/>
        <w:rPr>
          <w:rFonts w:asciiTheme="majorHAnsi" w:hAnsiTheme="majorHAnsi"/>
        </w:rPr>
      </w:pPr>
      <w:r>
        <w:t xml:space="preserve">Figure </w:t>
      </w:r>
      <w:r w:rsidR="00CA1FBC">
        <w:fldChar w:fldCharType="begin"/>
      </w:r>
      <w:r w:rsidR="00CA1FBC">
        <w:instrText xml:space="preserve"> SEQ Figure \* ARABIC </w:instrText>
      </w:r>
      <w:r w:rsidR="00CA1FBC">
        <w:fldChar w:fldCharType="separate"/>
      </w:r>
      <w:r w:rsidR="00856CB7">
        <w:rPr>
          <w:noProof/>
        </w:rPr>
        <w:t>5</w:t>
      </w:r>
      <w:r w:rsidR="00CA1FBC">
        <w:rPr>
          <w:noProof/>
        </w:rPr>
        <w:fldChar w:fldCharType="end"/>
      </w:r>
    </w:p>
    <w:p w14:paraId="7E4D7868" w14:textId="11A5BD3F" w:rsidR="001D623F" w:rsidRPr="007C35BD" w:rsidRDefault="00D4081E" w:rsidP="00BE5FDB">
      <w:pPr>
        <w:pStyle w:val="ListParagraph"/>
        <w:keepNext/>
        <w:numPr>
          <w:ilvl w:val="0"/>
          <w:numId w:val="8"/>
        </w:numPr>
        <w:spacing w:line="240" w:lineRule="auto"/>
        <w:contextualSpacing w:val="0"/>
      </w:pPr>
      <w:r>
        <w:rPr>
          <w:rFonts w:asciiTheme="majorHAnsi" w:hAnsiTheme="majorHAnsi"/>
        </w:rPr>
        <w:t>When you select</w:t>
      </w:r>
      <w:r w:rsidR="00B06D23" w:rsidRPr="007C35BD">
        <w:rPr>
          <w:rFonts w:asciiTheme="majorHAnsi" w:hAnsiTheme="majorHAnsi"/>
        </w:rPr>
        <w:t xml:space="preserve"> your language </w:t>
      </w:r>
      <w:r>
        <w:rPr>
          <w:rFonts w:asciiTheme="majorHAnsi" w:hAnsiTheme="majorHAnsi"/>
        </w:rPr>
        <w:t>Amara opens the</w:t>
      </w:r>
      <w:r w:rsidR="00B06D23" w:rsidRPr="007C35BD">
        <w:rPr>
          <w:rFonts w:asciiTheme="majorHAnsi" w:hAnsiTheme="majorHAnsi"/>
        </w:rPr>
        <w:t xml:space="preserve"> </w:t>
      </w:r>
      <w:r w:rsidR="001D623F" w:rsidRPr="007C35BD">
        <w:rPr>
          <w:rFonts w:asciiTheme="majorHAnsi" w:hAnsiTheme="majorHAnsi"/>
        </w:rPr>
        <w:t>transcription/captioning tool</w:t>
      </w:r>
      <w:r>
        <w:rPr>
          <w:rFonts w:asciiTheme="majorHAnsi" w:hAnsiTheme="majorHAnsi"/>
        </w:rPr>
        <w:t xml:space="preserve"> (see Figure 6)</w:t>
      </w:r>
      <w:r w:rsidR="001D623F" w:rsidRPr="007C35BD">
        <w:rPr>
          <w:rFonts w:asciiTheme="majorHAnsi" w:hAnsiTheme="majorHAnsi"/>
        </w:rPr>
        <w:t>:</w:t>
      </w:r>
    </w:p>
    <w:p w14:paraId="4637313A" w14:textId="77777777" w:rsidR="007C35BD" w:rsidRDefault="001D623F" w:rsidP="00856CB7">
      <w:pPr>
        <w:pStyle w:val="ListParagraph"/>
        <w:keepNext/>
        <w:spacing w:after="0" w:line="240" w:lineRule="auto"/>
        <w:ind w:left="0"/>
        <w:jc w:val="center"/>
      </w:pPr>
      <w:r>
        <w:rPr>
          <w:rFonts w:asciiTheme="majorHAnsi" w:hAnsiTheme="majorHAnsi"/>
          <w:noProof/>
        </w:rPr>
        <w:drawing>
          <wp:inline distT="0" distB="0" distL="0" distR="0" wp14:anchorId="4F2121D1" wp14:editId="390F46A5">
            <wp:extent cx="4615200" cy="1723756"/>
            <wp:effectExtent l="0" t="0" r="7620" b="3810"/>
            <wp:docPr id="8" name="Picture 8" descr="Screenshot of the Amara captioning tool."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aTool.jpg"/>
                    <pic:cNvPicPr/>
                  </pic:nvPicPr>
                  <pic:blipFill>
                    <a:blip r:embed="rId15">
                      <a:extLst>
                        <a:ext uri="{28A0092B-C50C-407E-A947-70E740481C1C}">
                          <a14:useLocalDpi xmlns:a14="http://schemas.microsoft.com/office/drawing/2010/main" val="0"/>
                        </a:ext>
                      </a:extLst>
                    </a:blip>
                    <a:stretch>
                      <a:fillRect/>
                    </a:stretch>
                  </pic:blipFill>
                  <pic:spPr>
                    <a:xfrm>
                      <a:off x="0" y="0"/>
                      <a:ext cx="4615200" cy="1723756"/>
                    </a:xfrm>
                    <a:prstGeom prst="rect">
                      <a:avLst/>
                    </a:prstGeom>
                  </pic:spPr>
                </pic:pic>
              </a:graphicData>
            </a:graphic>
          </wp:inline>
        </w:drawing>
      </w:r>
    </w:p>
    <w:p w14:paraId="06C7C314" w14:textId="389399ED" w:rsidR="00D4081E" w:rsidRDefault="007C35BD" w:rsidP="00D4081E">
      <w:pPr>
        <w:pStyle w:val="Caption"/>
        <w:jc w:val="center"/>
      </w:pPr>
      <w:r>
        <w:t xml:space="preserve">Figure </w:t>
      </w:r>
      <w:r w:rsidR="00D4081E">
        <w:t>6</w:t>
      </w:r>
    </w:p>
    <w:p w14:paraId="6360DD08" w14:textId="7FD67EB9" w:rsidR="00D4081E" w:rsidRPr="007C35BD" w:rsidRDefault="00D4081E" w:rsidP="00D4081E">
      <w:pPr>
        <w:pStyle w:val="ListParagraph"/>
        <w:keepNext/>
        <w:numPr>
          <w:ilvl w:val="0"/>
          <w:numId w:val="8"/>
        </w:numPr>
        <w:spacing w:line="240" w:lineRule="auto"/>
        <w:contextualSpacing w:val="0"/>
      </w:pPr>
      <w:r>
        <w:rPr>
          <w:rFonts w:asciiTheme="majorHAnsi" w:hAnsiTheme="majorHAnsi"/>
        </w:rPr>
        <w:t xml:space="preserve">The first time you access this tool, </w:t>
      </w:r>
      <w:r w:rsidR="00FE4914">
        <w:rPr>
          <w:rFonts w:asciiTheme="majorHAnsi" w:hAnsiTheme="majorHAnsi"/>
        </w:rPr>
        <w:t>consult</w:t>
      </w:r>
      <w:r>
        <w:rPr>
          <w:rFonts w:asciiTheme="majorHAnsi" w:hAnsiTheme="majorHAnsi"/>
        </w:rPr>
        <w:t xml:space="preserve"> the guides</w:t>
      </w:r>
      <w:r w:rsidRPr="007C35BD">
        <w:rPr>
          <w:rFonts w:asciiTheme="majorHAnsi" w:hAnsiTheme="majorHAnsi"/>
        </w:rPr>
        <w:t xml:space="preserve"> </w:t>
      </w:r>
      <w:r>
        <w:rPr>
          <w:rFonts w:asciiTheme="majorHAnsi" w:hAnsiTheme="majorHAnsi"/>
        </w:rPr>
        <w:t>and H</w:t>
      </w:r>
      <w:r w:rsidRPr="007C35BD">
        <w:rPr>
          <w:rFonts w:asciiTheme="majorHAnsi" w:hAnsiTheme="majorHAnsi"/>
        </w:rPr>
        <w:t xml:space="preserve">elp resources on the site. When you </w:t>
      </w:r>
      <w:r>
        <w:rPr>
          <w:rFonts w:asciiTheme="majorHAnsi" w:hAnsiTheme="majorHAnsi"/>
        </w:rPr>
        <w:t>finish</w:t>
      </w:r>
      <w:r w:rsidRPr="007C35BD">
        <w:rPr>
          <w:rFonts w:asciiTheme="majorHAnsi" w:hAnsiTheme="majorHAnsi"/>
        </w:rPr>
        <w:t xml:space="preserve"> </w:t>
      </w:r>
      <w:r>
        <w:rPr>
          <w:rFonts w:asciiTheme="majorHAnsi" w:hAnsiTheme="majorHAnsi"/>
        </w:rPr>
        <w:t xml:space="preserve">creating your transcript and your captions, </w:t>
      </w:r>
      <w:r w:rsidRPr="007C35BD">
        <w:rPr>
          <w:rFonts w:asciiTheme="majorHAnsi" w:hAnsiTheme="majorHAnsi"/>
        </w:rPr>
        <w:t xml:space="preserve">you will be able to download </w:t>
      </w:r>
      <w:r w:rsidR="00FE4914">
        <w:rPr>
          <w:rFonts w:asciiTheme="majorHAnsi" w:hAnsiTheme="majorHAnsi"/>
        </w:rPr>
        <w:t xml:space="preserve">a TXT transcript file that includes only the caption text or </w:t>
      </w:r>
      <w:r w:rsidRPr="007C35BD">
        <w:rPr>
          <w:rFonts w:asciiTheme="majorHAnsi" w:hAnsiTheme="majorHAnsi"/>
        </w:rPr>
        <w:t>a</w:t>
      </w:r>
      <w:r w:rsidR="00FE4914">
        <w:rPr>
          <w:rFonts w:asciiTheme="majorHAnsi" w:hAnsiTheme="majorHAnsi"/>
        </w:rPr>
        <w:t>n SRT caption file that includes the text and any timecode you set</w:t>
      </w:r>
      <w:r w:rsidRPr="007C35BD">
        <w:rPr>
          <w:rFonts w:asciiTheme="majorHAnsi" w:hAnsiTheme="majorHAnsi"/>
        </w:rPr>
        <w:t xml:space="preserve">. To attach the captions to your video in Canvas, download </w:t>
      </w:r>
      <w:r>
        <w:rPr>
          <w:rFonts w:asciiTheme="majorHAnsi" w:hAnsiTheme="majorHAnsi"/>
        </w:rPr>
        <w:t>the</w:t>
      </w:r>
      <w:r w:rsidRPr="007C35BD">
        <w:rPr>
          <w:rFonts w:asciiTheme="majorHAnsi" w:hAnsiTheme="majorHAnsi"/>
        </w:rPr>
        <w:t xml:space="preserve"> SRT file</w:t>
      </w:r>
      <w:r>
        <w:rPr>
          <w:rFonts w:asciiTheme="majorHAnsi" w:hAnsiTheme="majorHAnsi"/>
        </w:rPr>
        <w:t xml:space="preserve"> to your desktop</w:t>
      </w:r>
      <w:r w:rsidRPr="007C35BD">
        <w:rPr>
          <w:rFonts w:asciiTheme="majorHAnsi" w:hAnsiTheme="majorHAnsi"/>
        </w:rPr>
        <w:t>.</w:t>
      </w:r>
    </w:p>
    <w:p w14:paraId="160C6D47" w14:textId="77777777" w:rsidR="00D4081E" w:rsidRPr="00856CB7" w:rsidRDefault="00D4081E" w:rsidP="00D4081E">
      <w:pPr>
        <w:pStyle w:val="ListParagraph"/>
        <w:keepNext/>
        <w:numPr>
          <w:ilvl w:val="0"/>
          <w:numId w:val="8"/>
        </w:numPr>
        <w:spacing w:line="240" w:lineRule="auto"/>
      </w:pPr>
      <w:r w:rsidRPr="007C35BD">
        <w:rPr>
          <w:rFonts w:asciiTheme="majorHAnsi" w:hAnsiTheme="majorHAnsi"/>
        </w:rPr>
        <w:t xml:space="preserve">Return to Canvas (see </w:t>
      </w:r>
      <w:r>
        <w:rPr>
          <w:rFonts w:asciiTheme="majorHAnsi" w:hAnsiTheme="majorHAnsi"/>
        </w:rPr>
        <w:t>Figure</w:t>
      </w:r>
      <w:r w:rsidRPr="007C35BD">
        <w:rPr>
          <w:rFonts w:asciiTheme="majorHAnsi" w:hAnsiTheme="majorHAnsi"/>
        </w:rPr>
        <w:t xml:space="preserve"> 3 above), and complete Step 3. To attach the captions to </w:t>
      </w:r>
      <w:r>
        <w:rPr>
          <w:rFonts w:asciiTheme="majorHAnsi" w:hAnsiTheme="majorHAnsi"/>
        </w:rPr>
        <w:t>your</w:t>
      </w:r>
      <w:r w:rsidRPr="007C35BD">
        <w:rPr>
          <w:rFonts w:asciiTheme="majorHAnsi" w:hAnsiTheme="majorHAnsi"/>
        </w:rPr>
        <w:t xml:space="preserve"> video, choose the correct language and upload the SRT file</w:t>
      </w:r>
      <w:r>
        <w:rPr>
          <w:rFonts w:asciiTheme="majorHAnsi" w:hAnsiTheme="majorHAnsi"/>
        </w:rPr>
        <w:t xml:space="preserve"> from your desktop</w:t>
      </w:r>
      <w:r w:rsidRPr="007C35BD">
        <w:rPr>
          <w:rFonts w:asciiTheme="majorHAnsi" w:hAnsiTheme="majorHAnsi"/>
        </w:rPr>
        <w:t>.</w:t>
      </w:r>
    </w:p>
    <w:p w14:paraId="75C8E973" w14:textId="77777777" w:rsidR="00D4081E" w:rsidRPr="00BE5FDB" w:rsidRDefault="00D4081E" w:rsidP="00D4081E">
      <w:pPr>
        <w:pStyle w:val="ListParagraph"/>
        <w:keepNext/>
        <w:spacing w:line="240" w:lineRule="auto"/>
        <w:ind w:left="360"/>
      </w:pPr>
    </w:p>
    <w:p w14:paraId="0A8675C6" w14:textId="77777777" w:rsidR="00D4081E" w:rsidRPr="00D4081E" w:rsidRDefault="00D4081E" w:rsidP="00D4081E"/>
    <w:p w14:paraId="28BCDE7F" w14:textId="169BC5F4" w:rsidR="00BE5FDB" w:rsidRDefault="00856CB7" w:rsidP="00BE5FDB">
      <w:pPr>
        <w:pStyle w:val="Heading2"/>
      </w:pPr>
      <w:r>
        <w:lastRenderedPageBreak/>
        <w:t>Using YouTube</w:t>
      </w:r>
    </w:p>
    <w:p w14:paraId="739ABD3D" w14:textId="77777777" w:rsidR="00B4279E" w:rsidRPr="00BE5FDB" w:rsidRDefault="00B4279E" w:rsidP="00B4279E">
      <w:pPr>
        <w:keepNext/>
        <w:rPr>
          <w:sz w:val="22"/>
          <w:szCs w:val="22"/>
        </w:rPr>
      </w:pPr>
      <w:r w:rsidRPr="00BE5FDB">
        <w:rPr>
          <w:rFonts w:asciiTheme="majorHAnsi" w:hAnsiTheme="majorHAnsi"/>
          <w:sz w:val="22"/>
          <w:szCs w:val="22"/>
        </w:rPr>
        <w:t xml:space="preserve">To use the transcription and captioning tools in YouTube, </w:t>
      </w:r>
      <w:r>
        <w:rPr>
          <w:rFonts w:asciiTheme="majorHAnsi" w:hAnsiTheme="majorHAnsi"/>
          <w:sz w:val="22"/>
          <w:szCs w:val="22"/>
        </w:rPr>
        <w:t>you must have rights to the video in question. You can e</w:t>
      </w:r>
      <w:r w:rsidRPr="00BE5FDB">
        <w:rPr>
          <w:rFonts w:asciiTheme="majorHAnsi" w:hAnsiTheme="majorHAnsi"/>
          <w:sz w:val="22"/>
          <w:szCs w:val="22"/>
        </w:rPr>
        <w:t xml:space="preserve">ither create your own </w:t>
      </w:r>
      <w:r>
        <w:rPr>
          <w:rFonts w:asciiTheme="majorHAnsi" w:hAnsiTheme="majorHAnsi"/>
          <w:sz w:val="22"/>
          <w:szCs w:val="22"/>
        </w:rPr>
        <w:t>YouTube account, or you can login to an existing account and create transcripts and captions for video content in that account. Once a video is uploaded:</w:t>
      </w:r>
    </w:p>
    <w:p w14:paraId="0D454611" w14:textId="77777777" w:rsidR="00BE5FDB" w:rsidRPr="00BE5FDB" w:rsidRDefault="00BE5FDB" w:rsidP="00BE5FDB">
      <w:pPr>
        <w:keepNext/>
        <w:rPr>
          <w:sz w:val="22"/>
          <w:szCs w:val="22"/>
        </w:rPr>
      </w:pPr>
    </w:p>
    <w:p w14:paraId="012FF35F" w14:textId="77777777" w:rsidR="00B4279E" w:rsidRPr="00BE5FDB" w:rsidRDefault="00B4279E" w:rsidP="00B4279E">
      <w:pPr>
        <w:pStyle w:val="ListParagraph"/>
        <w:keepNext/>
        <w:numPr>
          <w:ilvl w:val="0"/>
          <w:numId w:val="9"/>
        </w:numPr>
      </w:pPr>
      <w:r w:rsidRPr="00BE5FDB">
        <w:rPr>
          <w:rFonts w:asciiTheme="majorHAnsi" w:hAnsiTheme="majorHAnsi"/>
        </w:rPr>
        <w:t>YouTube</w:t>
      </w:r>
      <w:r>
        <w:rPr>
          <w:rFonts w:asciiTheme="majorHAnsi" w:hAnsiTheme="majorHAnsi"/>
        </w:rPr>
        <w:t xml:space="preserve"> will automatically caption</w:t>
      </w:r>
      <w:r w:rsidRPr="00BE5FDB">
        <w:rPr>
          <w:rFonts w:asciiTheme="majorHAnsi" w:hAnsiTheme="majorHAnsi"/>
        </w:rPr>
        <w:t xml:space="preserve"> </w:t>
      </w:r>
      <w:r>
        <w:rPr>
          <w:rFonts w:asciiTheme="majorHAnsi" w:hAnsiTheme="majorHAnsi"/>
        </w:rPr>
        <w:t>the</w:t>
      </w:r>
      <w:r w:rsidRPr="00BE5FDB">
        <w:rPr>
          <w:rFonts w:asciiTheme="majorHAnsi" w:hAnsiTheme="majorHAnsi"/>
        </w:rPr>
        <w:t xml:space="preserve"> video using voice recognition software. The captions on an auto-captioned video are surrounded with </w:t>
      </w:r>
      <w:r>
        <w:rPr>
          <w:rFonts w:asciiTheme="majorHAnsi" w:hAnsiTheme="majorHAnsi"/>
        </w:rPr>
        <w:t>audio icons that look like</w:t>
      </w:r>
      <w:r w:rsidRPr="00BE5FDB">
        <w:rPr>
          <w:rFonts w:asciiTheme="majorHAnsi" w:hAnsiTheme="majorHAnsi"/>
        </w:rPr>
        <w:t xml:space="preserve"> parenthesis – ((</w:t>
      </w:r>
      <w:proofErr w:type="gramStart"/>
      <w:r>
        <w:rPr>
          <w:rFonts w:asciiTheme="majorHAnsi" w:hAnsiTheme="majorHAnsi"/>
        </w:rPr>
        <w:t>(  see</w:t>
      </w:r>
      <w:proofErr w:type="gramEnd"/>
      <w:r>
        <w:rPr>
          <w:rFonts w:asciiTheme="majorHAnsi" w:hAnsiTheme="majorHAnsi"/>
        </w:rPr>
        <w:t xml:space="preserve"> Figure 4 below  )</w:t>
      </w:r>
      <w:r w:rsidRPr="00BE5FDB">
        <w:rPr>
          <w:rFonts w:asciiTheme="majorHAnsi" w:hAnsiTheme="majorHAnsi"/>
        </w:rPr>
        <w:t xml:space="preserve">)) – If you don’t have a script, </w:t>
      </w:r>
      <w:r>
        <w:rPr>
          <w:rFonts w:asciiTheme="majorHAnsi" w:hAnsiTheme="majorHAnsi"/>
        </w:rPr>
        <w:t>you can</w:t>
      </w:r>
      <w:r w:rsidRPr="00BE5FDB">
        <w:rPr>
          <w:rFonts w:asciiTheme="majorHAnsi" w:hAnsiTheme="majorHAnsi"/>
        </w:rPr>
        <w:t xml:space="preserve"> start</w:t>
      </w:r>
      <w:r>
        <w:rPr>
          <w:rFonts w:asciiTheme="majorHAnsi" w:hAnsiTheme="majorHAnsi"/>
        </w:rPr>
        <w:t xml:space="preserve"> with these auto-generated captions</w:t>
      </w:r>
      <w:r w:rsidRPr="00BE5FDB">
        <w:rPr>
          <w:rFonts w:asciiTheme="majorHAnsi" w:hAnsiTheme="majorHAnsi"/>
        </w:rPr>
        <w:t>.</w:t>
      </w:r>
    </w:p>
    <w:p w14:paraId="37A8D586" w14:textId="77777777" w:rsidR="00856CB7" w:rsidRDefault="008C4727" w:rsidP="00856CB7">
      <w:pPr>
        <w:keepNext/>
        <w:jc w:val="center"/>
      </w:pPr>
      <w:r w:rsidRPr="00BE5FDB">
        <w:rPr>
          <w:rFonts w:asciiTheme="majorHAnsi" w:hAnsiTheme="majorHAnsi"/>
          <w:noProof/>
          <w:sz w:val="22"/>
          <w:szCs w:val="22"/>
        </w:rPr>
        <w:drawing>
          <wp:inline distT="0" distB="0" distL="0" distR="0" wp14:anchorId="27CBCABF" wp14:editId="7678DA50">
            <wp:extent cx="3814983" cy="2835186"/>
            <wp:effectExtent l="25400" t="25400" r="20955" b="35560"/>
            <wp:docPr id="2" name="Picture 2" descr="Screenshot showing auto captions in YouTube. The image highlights the audio &quot;parenthesis&quot; that YouTube places on either side of the auto captions. These auido parenthesis do not show up when creating your own captions or when adding a caption file."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AutoCaption.jpg"/>
                    <pic:cNvPicPr/>
                  </pic:nvPicPr>
                  <pic:blipFill>
                    <a:blip r:embed="rId16">
                      <a:extLst>
                        <a:ext uri="{28A0092B-C50C-407E-A947-70E740481C1C}">
                          <a14:useLocalDpi xmlns:a14="http://schemas.microsoft.com/office/drawing/2010/main" val="0"/>
                        </a:ext>
                      </a:extLst>
                    </a:blip>
                    <a:stretch>
                      <a:fillRect/>
                    </a:stretch>
                  </pic:blipFill>
                  <pic:spPr>
                    <a:xfrm>
                      <a:off x="0" y="0"/>
                      <a:ext cx="3821650" cy="2840141"/>
                    </a:xfrm>
                    <a:prstGeom prst="rect">
                      <a:avLst/>
                    </a:prstGeom>
                    <a:ln>
                      <a:solidFill>
                        <a:schemeClr val="tx1"/>
                      </a:solidFill>
                    </a:ln>
                  </pic:spPr>
                </pic:pic>
              </a:graphicData>
            </a:graphic>
          </wp:inline>
        </w:drawing>
      </w:r>
    </w:p>
    <w:p w14:paraId="3193E089" w14:textId="7E8281CE" w:rsidR="00BE5FDB" w:rsidRPr="00BE5FDB" w:rsidRDefault="00856CB7" w:rsidP="00856CB7">
      <w:pPr>
        <w:pStyle w:val="Caption"/>
        <w:jc w:val="center"/>
        <w:rPr>
          <w:rFonts w:asciiTheme="majorHAnsi" w:hAnsiTheme="majorHAnsi"/>
          <w:sz w:val="22"/>
          <w:szCs w:val="22"/>
        </w:rPr>
      </w:pPr>
      <w:r>
        <w:t xml:space="preserve">Figure </w:t>
      </w:r>
      <w:r w:rsidR="00CA1FBC">
        <w:fldChar w:fldCharType="begin"/>
      </w:r>
      <w:r w:rsidR="00CA1FBC">
        <w:instrText xml:space="preserve"> SEQ Figure \* ARABIC </w:instrText>
      </w:r>
      <w:r w:rsidR="00CA1FBC">
        <w:fldChar w:fldCharType="separate"/>
      </w:r>
      <w:r>
        <w:rPr>
          <w:noProof/>
        </w:rPr>
        <w:t>7</w:t>
      </w:r>
      <w:r w:rsidR="00CA1FBC">
        <w:rPr>
          <w:noProof/>
        </w:rPr>
        <w:fldChar w:fldCharType="end"/>
      </w:r>
    </w:p>
    <w:p w14:paraId="709B70F6" w14:textId="2DF68981" w:rsidR="00BE5FDB" w:rsidRPr="00BE5FDB" w:rsidRDefault="00BA35E5" w:rsidP="00856CB7">
      <w:pPr>
        <w:pStyle w:val="ListParagraph"/>
        <w:numPr>
          <w:ilvl w:val="0"/>
          <w:numId w:val="9"/>
        </w:numPr>
        <w:contextualSpacing w:val="0"/>
        <w:rPr>
          <w:rFonts w:asciiTheme="majorHAnsi" w:hAnsiTheme="majorHAnsi"/>
        </w:rPr>
      </w:pPr>
      <w:r>
        <w:rPr>
          <w:rFonts w:asciiTheme="majorHAnsi" w:hAnsiTheme="majorHAnsi"/>
        </w:rPr>
        <w:t>From the</w:t>
      </w:r>
      <w:r w:rsidR="003B4ADD" w:rsidRPr="00BE5FDB">
        <w:rPr>
          <w:rFonts w:asciiTheme="majorHAnsi" w:hAnsiTheme="majorHAnsi"/>
        </w:rPr>
        <w:t xml:space="preserve"> Video M</w:t>
      </w:r>
      <w:r w:rsidR="00512AEF" w:rsidRPr="00BE5FDB">
        <w:rPr>
          <w:rFonts w:asciiTheme="majorHAnsi" w:hAnsiTheme="majorHAnsi"/>
        </w:rPr>
        <w:t xml:space="preserve">anager </w:t>
      </w:r>
      <w:r>
        <w:rPr>
          <w:rFonts w:asciiTheme="majorHAnsi" w:hAnsiTheme="majorHAnsi"/>
        </w:rPr>
        <w:t xml:space="preserve">in YouTube, </w:t>
      </w:r>
      <w:r w:rsidR="003B4ADD" w:rsidRPr="00BE5FDB">
        <w:rPr>
          <w:rFonts w:asciiTheme="majorHAnsi" w:hAnsiTheme="majorHAnsi"/>
        </w:rPr>
        <w:t xml:space="preserve">find </w:t>
      </w:r>
      <w:r>
        <w:rPr>
          <w:rFonts w:asciiTheme="majorHAnsi" w:hAnsiTheme="majorHAnsi"/>
        </w:rPr>
        <w:t xml:space="preserve">your </w:t>
      </w:r>
      <w:r w:rsidR="003B4ADD" w:rsidRPr="00BE5FDB">
        <w:rPr>
          <w:rFonts w:asciiTheme="majorHAnsi" w:hAnsiTheme="majorHAnsi"/>
        </w:rPr>
        <w:t>video, and select Edit</w:t>
      </w:r>
      <w:r>
        <w:rPr>
          <w:rFonts w:asciiTheme="majorHAnsi" w:hAnsiTheme="majorHAnsi"/>
        </w:rPr>
        <w:t xml:space="preserve"> next to thumbnail image of your video</w:t>
      </w:r>
      <w:r w:rsidR="003B4ADD" w:rsidRPr="00BE5FDB">
        <w:rPr>
          <w:rFonts w:asciiTheme="majorHAnsi" w:hAnsiTheme="majorHAnsi"/>
        </w:rPr>
        <w:t>.</w:t>
      </w:r>
    </w:p>
    <w:p w14:paraId="02D4817B" w14:textId="7DD62663" w:rsidR="00BE5FDB" w:rsidRPr="00BE5FDB" w:rsidRDefault="00B4279E" w:rsidP="00856CB7">
      <w:pPr>
        <w:pStyle w:val="ListParagraph"/>
        <w:numPr>
          <w:ilvl w:val="0"/>
          <w:numId w:val="9"/>
        </w:numPr>
        <w:contextualSpacing w:val="0"/>
        <w:rPr>
          <w:rFonts w:asciiTheme="majorHAnsi" w:hAnsiTheme="majorHAnsi"/>
        </w:rPr>
      </w:pPr>
      <w:r w:rsidRPr="00BE5FDB">
        <w:rPr>
          <w:rFonts w:asciiTheme="majorHAnsi" w:hAnsiTheme="majorHAnsi"/>
        </w:rPr>
        <w:t xml:space="preserve">From this general edit window, select </w:t>
      </w:r>
      <w:r>
        <w:rPr>
          <w:rFonts w:asciiTheme="majorHAnsi" w:hAnsiTheme="majorHAnsi"/>
        </w:rPr>
        <w:t>“</w:t>
      </w:r>
      <w:r w:rsidRPr="00BE5FDB">
        <w:rPr>
          <w:rFonts w:asciiTheme="majorHAnsi" w:hAnsiTheme="majorHAnsi"/>
        </w:rPr>
        <w:t>Subtitles and CC</w:t>
      </w:r>
      <w:r>
        <w:rPr>
          <w:rFonts w:asciiTheme="majorHAnsi" w:hAnsiTheme="majorHAnsi"/>
        </w:rPr>
        <w:t>”</w:t>
      </w:r>
      <w:r w:rsidRPr="00BE5FDB">
        <w:rPr>
          <w:rFonts w:asciiTheme="majorHAnsi" w:hAnsiTheme="majorHAnsi"/>
        </w:rPr>
        <w:t xml:space="preserve"> to go to </w:t>
      </w:r>
      <w:r>
        <w:rPr>
          <w:rFonts w:asciiTheme="majorHAnsi" w:hAnsiTheme="majorHAnsi"/>
        </w:rPr>
        <w:t xml:space="preserve">“Manage subtitles and closed captions.” </w:t>
      </w:r>
      <w:r w:rsidR="00C273B0">
        <w:rPr>
          <w:rFonts w:asciiTheme="majorHAnsi" w:hAnsiTheme="majorHAnsi"/>
        </w:rPr>
        <w:t>(see Figure 8)</w:t>
      </w:r>
      <w:r w:rsidR="00AA43AD" w:rsidRPr="00BE5FDB">
        <w:rPr>
          <w:rFonts w:asciiTheme="majorHAnsi" w:hAnsiTheme="majorHAnsi"/>
        </w:rPr>
        <w:t xml:space="preserve">. </w:t>
      </w:r>
    </w:p>
    <w:p w14:paraId="2F7A7CA5" w14:textId="0643E1A4" w:rsidR="00C273B0" w:rsidRPr="00BE5FDB" w:rsidRDefault="00C273B0" w:rsidP="00C273B0">
      <w:pPr>
        <w:pStyle w:val="ListParagraph"/>
        <w:numPr>
          <w:ilvl w:val="0"/>
          <w:numId w:val="9"/>
        </w:numPr>
        <w:contextualSpacing w:val="0"/>
        <w:rPr>
          <w:rFonts w:asciiTheme="majorHAnsi" w:hAnsiTheme="majorHAnsi"/>
        </w:rPr>
      </w:pPr>
      <w:r w:rsidRPr="00BE5FDB">
        <w:rPr>
          <w:rFonts w:asciiTheme="majorHAnsi" w:hAnsiTheme="majorHAnsi"/>
        </w:rPr>
        <w:t xml:space="preserve">You can do several things </w:t>
      </w:r>
      <w:r>
        <w:rPr>
          <w:rFonts w:asciiTheme="majorHAnsi" w:hAnsiTheme="majorHAnsi"/>
        </w:rPr>
        <w:t>from the “Manage subtitles and closed captions”</w:t>
      </w:r>
      <w:r w:rsidRPr="00BE5FDB">
        <w:rPr>
          <w:rFonts w:asciiTheme="majorHAnsi" w:hAnsiTheme="majorHAnsi"/>
        </w:rPr>
        <w:t xml:space="preserve"> </w:t>
      </w:r>
      <w:r>
        <w:rPr>
          <w:rFonts w:asciiTheme="majorHAnsi" w:hAnsiTheme="majorHAnsi"/>
        </w:rPr>
        <w:t>view. If you click on “English (Automatic)</w:t>
      </w:r>
      <w:r w:rsidR="00B4279E">
        <w:rPr>
          <w:rFonts w:asciiTheme="majorHAnsi" w:hAnsiTheme="majorHAnsi"/>
        </w:rPr>
        <w:t>,</w:t>
      </w:r>
      <w:r>
        <w:rPr>
          <w:rFonts w:asciiTheme="majorHAnsi" w:hAnsiTheme="majorHAnsi"/>
        </w:rPr>
        <w:t>”</w:t>
      </w:r>
      <w:r w:rsidRPr="00BE5FDB">
        <w:rPr>
          <w:rFonts w:asciiTheme="majorHAnsi" w:hAnsiTheme="majorHAnsi"/>
        </w:rPr>
        <w:t xml:space="preserve"> </w:t>
      </w:r>
      <w:r>
        <w:rPr>
          <w:rFonts w:asciiTheme="majorHAnsi" w:hAnsiTheme="majorHAnsi"/>
        </w:rPr>
        <w:t>you can edit</w:t>
      </w:r>
      <w:r w:rsidRPr="00BE5FDB">
        <w:rPr>
          <w:rFonts w:asciiTheme="majorHAnsi" w:hAnsiTheme="majorHAnsi"/>
        </w:rPr>
        <w:t xml:space="preserve"> the auto-generated</w:t>
      </w:r>
      <w:r>
        <w:rPr>
          <w:rFonts w:asciiTheme="majorHAnsi" w:hAnsiTheme="majorHAnsi"/>
        </w:rPr>
        <w:t xml:space="preserve"> captions. Y</w:t>
      </w:r>
      <w:r w:rsidRPr="00BE5FDB">
        <w:rPr>
          <w:rFonts w:asciiTheme="majorHAnsi" w:hAnsiTheme="majorHAnsi"/>
        </w:rPr>
        <w:t xml:space="preserve">ou can </w:t>
      </w:r>
      <w:r>
        <w:rPr>
          <w:rFonts w:asciiTheme="majorHAnsi" w:hAnsiTheme="majorHAnsi"/>
        </w:rPr>
        <w:t xml:space="preserve">also upload </w:t>
      </w:r>
      <w:r w:rsidR="00B4279E">
        <w:rPr>
          <w:rFonts w:asciiTheme="majorHAnsi" w:hAnsiTheme="majorHAnsi"/>
        </w:rPr>
        <w:t>a</w:t>
      </w:r>
      <w:r>
        <w:rPr>
          <w:rFonts w:asciiTheme="majorHAnsi" w:hAnsiTheme="majorHAnsi"/>
        </w:rPr>
        <w:t xml:space="preserve"> script and work </w:t>
      </w:r>
      <w:r w:rsidR="00B4279E">
        <w:rPr>
          <w:rFonts w:asciiTheme="majorHAnsi" w:hAnsiTheme="majorHAnsi"/>
        </w:rPr>
        <w:t>with the text of</w:t>
      </w:r>
      <w:r>
        <w:rPr>
          <w:rFonts w:asciiTheme="majorHAnsi" w:hAnsiTheme="majorHAnsi"/>
        </w:rPr>
        <w:t xml:space="preserve"> that file to create new captions, or you can create </w:t>
      </w:r>
      <w:r w:rsidRPr="00BE5FDB">
        <w:rPr>
          <w:rFonts w:asciiTheme="majorHAnsi" w:hAnsiTheme="majorHAnsi"/>
        </w:rPr>
        <w:t xml:space="preserve">new captions </w:t>
      </w:r>
      <w:r>
        <w:rPr>
          <w:rFonts w:asciiTheme="majorHAnsi" w:hAnsiTheme="majorHAnsi"/>
        </w:rPr>
        <w:t xml:space="preserve">by entering </w:t>
      </w:r>
      <w:r w:rsidR="00B4279E">
        <w:rPr>
          <w:rFonts w:asciiTheme="majorHAnsi" w:hAnsiTheme="majorHAnsi"/>
        </w:rPr>
        <w:t xml:space="preserve">new </w:t>
      </w:r>
      <w:r>
        <w:rPr>
          <w:rFonts w:asciiTheme="majorHAnsi" w:hAnsiTheme="majorHAnsi"/>
        </w:rPr>
        <w:t>text while you play the video. In addition to creating English</w:t>
      </w:r>
      <w:r w:rsidRPr="00BE5FDB">
        <w:rPr>
          <w:rFonts w:asciiTheme="majorHAnsi" w:hAnsiTheme="majorHAnsi"/>
        </w:rPr>
        <w:t xml:space="preserve"> captions, you can also create subtitle</w:t>
      </w:r>
      <w:r w:rsidR="00B4279E">
        <w:rPr>
          <w:rFonts w:asciiTheme="majorHAnsi" w:hAnsiTheme="majorHAnsi"/>
        </w:rPr>
        <w:t>s</w:t>
      </w:r>
      <w:r w:rsidRPr="00BE5FDB">
        <w:rPr>
          <w:rFonts w:asciiTheme="majorHAnsi" w:hAnsiTheme="majorHAnsi"/>
        </w:rPr>
        <w:t xml:space="preserve"> in another language</w:t>
      </w:r>
      <w:r>
        <w:rPr>
          <w:rFonts w:asciiTheme="majorHAnsi" w:hAnsiTheme="majorHAnsi"/>
        </w:rPr>
        <w:t xml:space="preserve"> (see Figure 8)</w:t>
      </w:r>
      <w:r w:rsidRPr="00BE5FDB">
        <w:rPr>
          <w:rFonts w:asciiTheme="majorHAnsi" w:hAnsiTheme="majorHAnsi"/>
        </w:rPr>
        <w:t>.</w:t>
      </w:r>
      <w:r w:rsidRPr="00BE5FDB">
        <w:rPr>
          <w:rFonts w:asciiTheme="majorHAnsi" w:hAnsiTheme="majorHAnsi"/>
          <w:noProof/>
        </w:rPr>
        <w:t xml:space="preserve"> </w:t>
      </w:r>
    </w:p>
    <w:p w14:paraId="1DB0EA95" w14:textId="77777777" w:rsidR="00856CB7" w:rsidRDefault="008C4727" w:rsidP="00856CB7">
      <w:pPr>
        <w:pStyle w:val="ListParagraph"/>
        <w:keepNext/>
        <w:spacing w:after="0" w:line="240" w:lineRule="auto"/>
        <w:ind w:left="0"/>
        <w:jc w:val="center"/>
      </w:pPr>
      <w:r>
        <w:rPr>
          <w:noProof/>
        </w:rPr>
        <w:lastRenderedPageBreak/>
        <w:drawing>
          <wp:inline distT="0" distB="0" distL="0" distR="0" wp14:anchorId="2D46B3D1" wp14:editId="3A7C6718">
            <wp:extent cx="4204095" cy="2484017"/>
            <wp:effectExtent l="25400" t="25400" r="12700" b="31115"/>
            <wp:docPr id="3" name="Picture 3" descr="Screenshot of the opening screem of YouTube's captioning tool. Users select the language they will use to create captions. Users can also add their own subtitle file on this screen."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CaptionsManager.jpg"/>
                    <pic:cNvPicPr/>
                  </pic:nvPicPr>
                  <pic:blipFill>
                    <a:blip r:embed="rId17">
                      <a:extLst>
                        <a:ext uri="{28A0092B-C50C-407E-A947-70E740481C1C}">
                          <a14:useLocalDpi xmlns:a14="http://schemas.microsoft.com/office/drawing/2010/main" val="0"/>
                        </a:ext>
                      </a:extLst>
                    </a:blip>
                    <a:stretch>
                      <a:fillRect/>
                    </a:stretch>
                  </pic:blipFill>
                  <pic:spPr>
                    <a:xfrm>
                      <a:off x="0" y="0"/>
                      <a:ext cx="4210985" cy="2488088"/>
                    </a:xfrm>
                    <a:prstGeom prst="rect">
                      <a:avLst/>
                    </a:prstGeom>
                    <a:ln>
                      <a:solidFill>
                        <a:schemeClr val="tx1"/>
                      </a:solidFill>
                    </a:ln>
                  </pic:spPr>
                </pic:pic>
              </a:graphicData>
            </a:graphic>
          </wp:inline>
        </w:drawing>
      </w:r>
    </w:p>
    <w:p w14:paraId="7C2F082B" w14:textId="2BBE0F81" w:rsidR="008C4727" w:rsidRPr="00BE5FDB" w:rsidRDefault="00856CB7" w:rsidP="00856CB7">
      <w:pPr>
        <w:pStyle w:val="Caption"/>
        <w:jc w:val="center"/>
        <w:rPr>
          <w:rFonts w:asciiTheme="majorHAnsi" w:hAnsiTheme="majorHAnsi"/>
        </w:rPr>
      </w:pPr>
      <w:r>
        <w:t xml:space="preserve">Figure </w:t>
      </w:r>
      <w:r w:rsidR="00CA1FBC">
        <w:fldChar w:fldCharType="begin"/>
      </w:r>
      <w:r w:rsidR="00CA1FBC">
        <w:instrText xml:space="preserve"> SEQ Figure \* ARABIC </w:instrText>
      </w:r>
      <w:r w:rsidR="00CA1FBC">
        <w:fldChar w:fldCharType="separate"/>
      </w:r>
      <w:r>
        <w:rPr>
          <w:noProof/>
        </w:rPr>
        <w:t>8</w:t>
      </w:r>
      <w:r w:rsidR="00CA1FBC">
        <w:rPr>
          <w:noProof/>
        </w:rPr>
        <w:fldChar w:fldCharType="end"/>
      </w:r>
    </w:p>
    <w:p w14:paraId="466B30CB" w14:textId="741151CF" w:rsidR="00ED585C" w:rsidRPr="00BE5FDB" w:rsidRDefault="00AA43AD" w:rsidP="00BE5FDB">
      <w:pPr>
        <w:pStyle w:val="ListParagraph"/>
        <w:numPr>
          <w:ilvl w:val="0"/>
          <w:numId w:val="9"/>
        </w:numPr>
        <w:rPr>
          <w:rFonts w:asciiTheme="majorHAnsi" w:hAnsiTheme="majorHAnsi"/>
        </w:rPr>
      </w:pPr>
      <w:r w:rsidRPr="00BE5FDB">
        <w:rPr>
          <w:rFonts w:asciiTheme="majorHAnsi" w:hAnsiTheme="majorHAnsi"/>
        </w:rPr>
        <w:t xml:space="preserve">In </w:t>
      </w:r>
      <w:r w:rsidR="00796F8C">
        <w:rPr>
          <w:rFonts w:asciiTheme="majorHAnsi" w:hAnsiTheme="majorHAnsi"/>
        </w:rPr>
        <w:t>the</w:t>
      </w:r>
      <w:r w:rsidR="00D04976">
        <w:rPr>
          <w:rFonts w:asciiTheme="majorHAnsi" w:hAnsiTheme="majorHAnsi"/>
        </w:rPr>
        <w:t xml:space="preserve"> example</w:t>
      </w:r>
      <w:r w:rsidR="00796F8C">
        <w:rPr>
          <w:rFonts w:asciiTheme="majorHAnsi" w:hAnsiTheme="majorHAnsi"/>
        </w:rPr>
        <w:t xml:space="preserve"> below</w:t>
      </w:r>
      <w:r w:rsidRPr="00BE5FDB">
        <w:rPr>
          <w:rFonts w:asciiTheme="majorHAnsi" w:hAnsiTheme="majorHAnsi"/>
        </w:rPr>
        <w:t>, the user selected the auto-generated</w:t>
      </w:r>
      <w:r w:rsidR="00D04976">
        <w:rPr>
          <w:rFonts w:asciiTheme="majorHAnsi" w:hAnsiTheme="majorHAnsi"/>
        </w:rPr>
        <w:t xml:space="preserve"> English </w:t>
      </w:r>
      <w:r w:rsidR="00796F8C">
        <w:rPr>
          <w:rFonts w:asciiTheme="majorHAnsi" w:hAnsiTheme="majorHAnsi"/>
        </w:rPr>
        <w:t>file, English (Automatic)</w:t>
      </w:r>
      <w:r w:rsidR="00D04976">
        <w:rPr>
          <w:rFonts w:asciiTheme="majorHAnsi" w:hAnsiTheme="majorHAnsi"/>
        </w:rPr>
        <w:t>. To edit the</w:t>
      </w:r>
      <w:r w:rsidRPr="00BE5FDB">
        <w:rPr>
          <w:rFonts w:asciiTheme="majorHAnsi" w:hAnsiTheme="majorHAnsi"/>
        </w:rPr>
        <w:t xml:space="preserve"> captions</w:t>
      </w:r>
      <w:r w:rsidR="00D04976">
        <w:rPr>
          <w:rFonts w:asciiTheme="majorHAnsi" w:hAnsiTheme="majorHAnsi"/>
        </w:rPr>
        <w:t xml:space="preserve"> to the right of the video</w:t>
      </w:r>
      <w:r w:rsidRPr="00BE5FDB">
        <w:rPr>
          <w:rFonts w:asciiTheme="majorHAnsi" w:hAnsiTheme="majorHAnsi"/>
        </w:rPr>
        <w:t xml:space="preserve">, select Edit at the bottom right </w:t>
      </w:r>
      <w:r w:rsidR="006E4436">
        <w:rPr>
          <w:rFonts w:asciiTheme="majorHAnsi" w:hAnsiTheme="majorHAnsi"/>
        </w:rPr>
        <w:t xml:space="preserve">corner </w:t>
      </w:r>
      <w:r w:rsidRPr="00BE5FDB">
        <w:rPr>
          <w:rFonts w:asciiTheme="majorHAnsi" w:hAnsiTheme="majorHAnsi"/>
        </w:rPr>
        <w:t>of the page.</w:t>
      </w:r>
      <w:r w:rsidR="00796F8C" w:rsidRPr="00BE5FDB">
        <w:rPr>
          <w:rFonts w:asciiTheme="majorHAnsi" w:hAnsiTheme="majorHAnsi"/>
        </w:rPr>
        <w:t xml:space="preserve"> </w:t>
      </w:r>
      <w:r w:rsidR="00796F8C">
        <w:rPr>
          <w:rFonts w:asciiTheme="majorHAnsi" w:hAnsiTheme="majorHAnsi"/>
        </w:rPr>
        <w:t xml:space="preserve">You can then play the video and add new text or </w:t>
      </w:r>
      <w:r w:rsidR="006E4436">
        <w:rPr>
          <w:rFonts w:asciiTheme="majorHAnsi" w:hAnsiTheme="majorHAnsi"/>
        </w:rPr>
        <w:t>edit</w:t>
      </w:r>
      <w:r w:rsidR="00796F8C">
        <w:rPr>
          <w:rFonts w:asciiTheme="majorHAnsi" w:hAnsiTheme="majorHAnsi"/>
        </w:rPr>
        <w:t xml:space="preserve"> existing captions. </w:t>
      </w:r>
      <w:r w:rsidR="00796F8C" w:rsidRPr="00BE5FDB">
        <w:rPr>
          <w:rFonts w:asciiTheme="majorHAnsi" w:hAnsiTheme="majorHAnsi"/>
        </w:rPr>
        <w:t xml:space="preserve">You edit the </w:t>
      </w:r>
      <w:r w:rsidR="00796F8C">
        <w:rPr>
          <w:rFonts w:asciiTheme="majorHAnsi" w:hAnsiTheme="majorHAnsi"/>
        </w:rPr>
        <w:t>time code</w:t>
      </w:r>
      <w:r w:rsidR="00796F8C" w:rsidRPr="00BE5FDB">
        <w:rPr>
          <w:rFonts w:asciiTheme="majorHAnsi" w:hAnsiTheme="majorHAnsi"/>
        </w:rPr>
        <w:t xml:space="preserve"> by selecting the caption blocks</w:t>
      </w:r>
      <w:r w:rsidR="00796F8C">
        <w:rPr>
          <w:rFonts w:asciiTheme="majorHAnsi" w:hAnsiTheme="majorHAnsi"/>
        </w:rPr>
        <w:t xml:space="preserve"> below the video</w:t>
      </w:r>
      <w:r w:rsidR="00796F8C" w:rsidRPr="00BE5FDB">
        <w:rPr>
          <w:rFonts w:asciiTheme="majorHAnsi" w:hAnsiTheme="majorHAnsi"/>
        </w:rPr>
        <w:t xml:space="preserve"> and </w:t>
      </w:r>
      <w:r w:rsidR="00796F8C">
        <w:rPr>
          <w:rFonts w:asciiTheme="majorHAnsi" w:hAnsiTheme="majorHAnsi"/>
        </w:rPr>
        <w:t>sliding</w:t>
      </w:r>
      <w:r w:rsidR="00796F8C" w:rsidRPr="00BE5FDB">
        <w:rPr>
          <w:rFonts w:asciiTheme="majorHAnsi" w:hAnsiTheme="majorHAnsi"/>
        </w:rPr>
        <w:t xml:space="preserve"> the start and end points for each block. Be sure to save and publish your changes.</w:t>
      </w:r>
    </w:p>
    <w:p w14:paraId="13932A43" w14:textId="77777777" w:rsidR="00856CB7" w:rsidRDefault="00E40A80" w:rsidP="00856CB7">
      <w:pPr>
        <w:keepNext/>
        <w:jc w:val="center"/>
      </w:pPr>
      <w:r>
        <w:rPr>
          <w:rFonts w:asciiTheme="majorHAnsi" w:hAnsiTheme="majorHAnsi"/>
          <w:noProof/>
        </w:rPr>
        <w:drawing>
          <wp:inline distT="0" distB="0" distL="0" distR="0" wp14:anchorId="463266DC" wp14:editId="43CEE1F6">
            <wp:extent cx="3938400" cy="2692608"/>
            <wp:effectExtent l="25400" t="25400" r="24130" b="25400"/>
            <wp:docPr id="11" name="Picture 11" descr="Screenshot of the YouTube captioning tool. Users listen to the video's audio track while entering text. The return key ends a caption and begins the next caption. Using a slide tool below the video image, users can adjust when the caption appears on the screen and when it fades."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CaptionEditor.jpg"/>
                    <pic:cNvPicPr/>
                  </pic:nvPicPr>
                  <pic:blipFill>
                    <a:blip r:embed="rId18">
                      <a:extLst>
                        <a:ext uri="{28A0092B-C50C-407E-A947-70E740481C1C}">
                          <a14:useLocalDpi xmlns:a14="http://schemas.microsoft.com/office/drawing/2010/main" val="0"/>
                        </a:ext>
                      </a:extLst>
                    </a:blip>
                    <a:stretch>
                      <a:fillRect/>
                    </a:stretch>
                  </pic:blipFill>
                  <pic:spPr>
                    <a:xfrm>
                      <a:off x="0" y="0"/>
                      <a:ext cx="3938400" cy="2692608"/>
                    </a:xfrm>
                    <a:prstGeom prst="rect">
                      <a:avLst/>
                    </a:prstGeom>
                    <a:ln>
                      <a:solidFill>
                        <a:schemeClr val="tx1"/>
                      </a:solidFill>
                    </a:ln>
                  </pic:spPr>
                </pic:pic>
              </a:graphicData>
            </a:graphic>
          </wp:inline>
        </w:drawing>
      </w:r>
    </w:p>
    <w:p w14:paraId="3A7411CC" w14:textId="5C16C524" w:rsidR="008C4727" w:rsidRDefault="00856CB7" w:rsidP="00856CB7">
      <w:pPr>
        <w:pStyle w:val="Caption"/>
        <w:jc w:val="center"/>
        <w:rPr>
          <w:rFonts w:asciiTheme="majorHAnsi" w:hAnsiTheme="majorHAnsi"/>
        </w:rPr>
      </w:pPr>
      <w:r>
        <w:t xml:space="preserve">Figure </w:t>
      </w:r>
      <w:r w:rsidR="00CA1FBC">
        <w:fldChar w:fldCharType="begin"/>
      </w:r>
      <w:r w:rsidR="00CA1FBC">
        <w:instrText xml:space="preserve"> SEQ Figure \* ARABIC </w:instrText>
      </w:r>
      <w:r w:rsidR="00CA1FBC">
        <w:fldChar w:fldCharType="separate"/>
      </w:r>
      <w:r>
        <w:rPr>
          <w:noProof/>
        </w:rPr>
        <w:t>9</w:t>
      </w:r>
      <w:r w:rsidR="00CA1FBC">
        <w:rPr>
          <w:noProof/>
        </w:rPr>
        <w:fldChar w:fldCharType="end"/>
      </w:r>
    </w:p>
    <w:p w14:paraId="0A19A0B6" w14:textId="77777777" w:rsidR="00796F8C" w:rsidRPr="00BE5FDB" w:rsidRDefault="00796F8C" w:rsidP="00796F8C">
      <w:pPr>
        <w:pStyle w:val="ListParagraph"/>
        <w:numPr>
          <w:ilvl w:val="0"/>
          <w:numId w:val="9"/>
        </w:numPr>
        <w:rPr>
          <w:rFonts w:asciiTheme="majorHAnsi" w:hAnsiTheme="majorHAnsi"/>
        </w:rPr>
      </w:pPr>
      <w:r w:rsidRPr="00BE5FDB">
        <w:rPr>
          <w:rFonts w:asciiTheme="majorHAnsi" w:hAnsiTheme="majorHAnsi"/>
        </w:rPr>
        <w:t xml:space="preserve">Finally, if you want to download a transcript </w:t>
      </w:r>
      <w:r>
        <w:rPr>
          <w:rFonts w:asciiTheme="majorHAnsi" w:hAnsiTheme="majorHAnsi"/>
        </w:rPr>
        <w:t>based on your work in</w:t>
      </w:r>
      <w:r w:rsidRPr="00BE5FDB">
        <w:rPr>
          <w:rFonts w:asciiTheme="majorHAnsi" w:hAnsiTheme="majorHAnsi"/>
        </w:rPr>
        <w:t xml:space="preserve"> </w:t>
      </w:r>
      <w:r>
        <w:rPr>
          <w:rFonts w:asciiTheme="majorHAnsi" w:hAnsiTheme="majorHAnsi"/>
        </w:rPr>
        <w:t>the</w:t>
      </w:r>
      <w:r w:rsidRPr="00BE5FDB">
        <w:rPr>
          <w:rFonts w:asciiTheme="majorHAnsi" w:hAnsiTheme="majorHAnsi"/>
        </w:rPr>
        <w:t xml:space="preserve"> captions editor, go to the video on YouTube, select </w:t>
      </w:r>
      <w:r>
        <w:rPr>
          <w:rFonts w:asciiTheme="majorHAnsi" w:hAnsiTheme="majorHAnsi"/>
        </w:rPr>
        <w:t xml:space="preserve">“… </w:t>
      </w:r>
      <w:r w:rsidRPr="00BE5FDB">
        <w:rPr>
          <w:rFonts w:asciiTheme="majorHAnsi" w:hAnsiTheme="majorHAnsi"/>
        </w:rPr>
        <w:t>More</w:t>
      </w:r>
      <w:r>
        <w:rPr>
          <w:rFonts w:asciiTheme="majorHAnsi" w:hAnsiTheme="majorHAnsi"/>
        </w:rPr>
        <w:t>”</w:t>
      </w:r>
      <w:r w:rsidRPr="00BE5FDB">
        <w:rPr>
          <w:rFonts w:asciiTheme="majorHAnsi" w:hAnsiTheme="majorHAnsi"/>
        </w:rPr>
        <w:t xml:space="preserve"> </w:t>
      </w:r>
      <w:r>
        <w:rPr>
          <w:rFonts w:asciiTheme="majorHAnsi" w:hAnsiTheme="majorHAnsi"/>
        </w:rPr>
        <w:t xml:space="preserve">(More </w:t>
      </w:r>
      <w:r w:rsidRPr="00BE5FDB">
        <w:rPr>
          <w:rFonts w:asciiTheme="majorHAnsi" w:hAnsiTheme="majorHAnsi"/>
        </w:rPr>
        <w:t>actions</w:t>
      </w:r>
      <w:r>
        <w:rPr>
          <w:rFonts w:asciiTheme="majorHAnsi" w:hAnsiTheme="majorHAnsi"/>
        </w:rPr>
        <w:t>)</w:t>
      </w:r>
      <w:r w:rsidRPr="00BE5FDB">
        <w:rPr>
          <w:rFonts w:asciiTheme="majorHAnsi" w:hAnsiTheme="majorHAnsi"/>
        </w:rPr>
        <w:t xml:space="preserve">, and then </w:t>
      </w:r>
      <w:r>
        <w:rPr>
          <w:rFonts w:asciiTheme="majorHAnsi" w:hAnsiTheme="majorHAnsi"/>
        </w:rPr>
        <w:t xml:space="preserve">select </w:t>
      </w:r>
      <w:r w:rsidRPr="00BE5FDB">
        <w:rPr>
          <w:rFonts w:asciiTheme="majorHAnsi" w:hAnsiTheme="majorHAnsi"/>
        </w:rPr>
        <w:t xml:space="preserve">Transcript. You will then be able to select, copy, and paste </w:t>
      </w:r>
      <w:r>
        <w:rPr>
          <w:rFonts w:asciiTheme="majorHAnsi" w:hAnsiTheme="majorHAnsi"/>
        </w:rPr>
        <w:t>the captions text</w:t>
      </w:r>
      <w:r w:rsidRPr="00BE5FDB">
        <w:rPr>
          <w:rFonts w:asciiTheme="majorHAnsi" w:hAnsiTheme="majorHAnsi"/>
        </w:rPr>
        <w:t xml:space="preserve"> into your own document. To transform the caption</w:t>
      </w:r>
      <w:r>
        <w:rPr>
          <w:rFonts w:asciiTheme="majorHAnsi" w:hAnsiTheme="majorHAnsi"/>
        </w:rPr>
        <w:t>s</w:t>
      </w:r>
      <w:r w:rsidRPr="00BE5FDB">
        <w:rPr>
          <w:rFonts w:asciiTheme="majorHAnsi" w:hAnsiTheme="majorHAnsi"/>
        </w:rPr>
        <w:t xml:space="preserve"> text into a transcript, remove the time code and reformat into a standard text document.</w:t>
      </w:r>
    </w:p>
    <w:p w14:paraId="539B41EC" w14:textId="77777777" w:rsidR="00856CB7" w:rsidRDefault="00E40A80" w:rsidP="00856CB7">
      <w:pPr>
        <w:keepNext/>
        <w:jc w:val="center"/>
      </w:pPr>
      <w:r>
        <w:rPr>
          <w:rFonts w:asciiTheme="majorHAnsi" w:hAnsiTheme="majorHAnsi"/>
          <w:noProof/>
        </w:rPr>
        <w:lastRenderedPageBreak/>
        <w:drawing>
          <wp:inline distT="0" distB="0" distL="0" distR="0" wp14:anchorId="3CD367AA" wp14:editId="72BF7E8B">
            <wp:extent cx="3060000" cy="3491020"/>
            <wp:effectExtent l="25400" t="25400" r="13970" b="14605"/>
            <wp:docPr id="12" name="Picture 12" descr="Screenshot of a YouTube video shows where a user can download the video's transcript."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YouTubeTranscript.jpg"/>
                    <pic:cNvPicPr/>
                  </pic:nvPicPr>
                  <pic:blipFill>
                    <a:blip r:embed="rId19">
                      <a:extLst>
                        <a:ext uri="{28A0092B-C50C-407E-A947-70E740481C1C}">
                          <a14:useLocalDpi xmlns:a14="http://schemas.microsoft.com/office/drawing/2010/main" val="0"/>
                        </a:ext>
                      </a:extLst>
                    </a:blip>
                    <a:stretch>
                      <a:fillRect/>
                    </a:stretch>
                  </pic:blipFill>
                  <pic:spPr>
                    <a:xfrm>
                      <a:off x="0" y="0"/>
                      <a:ext cx="3064769" cy="3496460"/>
                    </a:xfrm>
                    <a:prstGeom prst="rect">
                      <a:avLst/>
                    </a:prstGeom>
                    <a:ln>
                      <a:solidFill>
                        <a:schemeClr val="tx1"/>
                      </a:solidFill>
                    </a:ln>
                  </pic:spPr>
                </pic:pic>
              </a:graphicData>
            </a:graphic>
          </wp:inline>
        </w:drawing>
      </w:r>
    </w:p>
    <w:p w14:paraId="386D734D" w14:textId="1D0E91FD" w:rsidR="000E154E" w:rsidRPr="00E40A80" w:rsidRDefault="00856CB7" w:rsidP="00856CB7">
      <w:pPr>
        <w:pStyle w:val="Caption"/>
        <w:jc w:val="center"/>
        <w:rPr>
          <w:rFonts w:asciiTheme="majorHAnsi" w:hAnsiTheme="majorHAnsi"/>
          <w:sz w:val="22"/>
          <w:szCs w:val="22"/>
        </w:rPr>
      </w:pPr>
      <w:r>
        <w:t xml:space="preserve">Figure </w:t>
      </w:r>
      <w:r w:rsidR="00CA1FBC">
        <w:fldChar w:fldCharType="begin"/>
      </w:r>
      <w:r w:rsidR="00CA1FBC">
        <w:instrText xml:space="preserve"> SEQ Figure \* ARABIC </w:instrText>
      </w:r>
      <w:r w:rsidR="00CA1FBC">
        <w:fldChar w:fldCharType="separate"/>
      </w:r>
      <w:r>
        <w:rPr>
          <w:noProof/>
        </w:rPr>
        <w:t>10</w:t>
      </w:r>
      <w:r w:rsidR="00CA1FBC">
        <w:rPr>
          <w:noProof/>
        </w:rPr>
        <w:fldChar w:fldCharType="end"/>
      </w:r>
    </w:p>
    <w:sectPr w:rsidR="000E154E" w:rsidRPr="00E40A80" w:rsidSect="00BE5FDB">
      <w:pgSz w:w="12240" w:h="15840"/>
      <w:pgMar w:top="144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43116"/>
    <w:multiLevelType w:val="hybridMultilevel"/>
    <w:tmpl w:val="CFB87D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A200DF"/>
    <w:multiLevelType w:val="hybridMultilevel"/>
    <w:tmpl w:val="E14231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9D7E23"/>
    <w:multiLevelType w:val="hybridMultilevel"/>
    <w:tmpl w:val="97786B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EB3292F"/>
    <w:multiLevelType w:val="hybridMultilevel"/>
    <w:tmpl w:val="37E24E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0A0BE6"/>
    <w:multiLevelType w:val="hybridMultilevel"/>
    <w:tmpl w:val="14DECA0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5E11FF"/>
    <w:multiLevelType w:val="hybridMultilevel"/>
    <w:tmpl w:val="2DE6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96359"/>
    <w:multiLevelType w:val="hybridMultilevel"/>
    <w:tmpl w:val="5208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8A1DEE"/>
    <w:multiLevelType w:val="hybridMultilevel"/>
    <w:tmpl w:val="9F62DDF0"/>
    <w:lvl w:ilvl="0" w:tplc="F05CA468">
      <w:numFmt w:val="bullet"/>
      <w:lvlText w:val="-"/>
      <w:lvlJc w:val="left"/>
      <w:pPr>
        <w:ind w:left="1800" w:hanging="360"/>
      </w:pPr>
      <w:rPr>
        <w:rFonts w:ascii="Calibri" w:eastAsiaTheme="minorHAnsi" w:hAnsi="Calibri" w:cstheme="minorBidi"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7B257D4B"/>
    <w:multiLevelType w:val="hybridMultilevel"/>
    <w:tmpl w:val="F0E8A466"/>
    <w:lvl w:ilvl="0" w:tplc="7AB267FA">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C42DE9"/>
    <w:multiLevelType w:val="hybridMultilevel"/>
    <w:tmpl w:val="B75E2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1"/>
  </w:num>
  <w:num w:numId="4">
    <w:abstractNumId w:val="8"/>
  </w:num>
  <w:num w:numId="5">
    <w:abstractNumId w:val="7"/>
  </w:num>
  <w:num w:numId="6">
    <w:abstractNumId w:val="0"/>
  </w:num>
  <w:num w:numId="7">
    <w:abstractNumId w:val="5"/>
  </w:num>
  <w:num w:numId="8">
    <w:abstractNumId w:val="3"/>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F46"/>
    <w:rsid w:val="0008338B"/>
    <w:rsid w:val="000D64D1"/>
    <w:rsid w:val="000E154E"/>
    <w:rsid w:val="000F3BDD"/>
    <w:rsid w:val="001458FE"/>
    <w:rsid w:val="00162FBD"/>
    <w:rsid w:val="001D623F"/>
    <w:rsid w:val="002130B6"/>
    <w:rsid w:val="002274CF"/>
    <w:rsid w:val="0024720A"/>
    <w:rsid w:val="00256E23"/>
    <w:rsid w:val="0029336D"/>
    <w:rsid w:val="002A4E1C"/>
    <w:rsid w:val="002F10AA"/>
    <w:rsid w:val="003402D1"/>
    <w:rsid w:val="003B0381"/>
    <w:rsid w:val="003B4ADD"/>
    <w:rsid w:val="003B690B"/>
    <w:rsid w:val="003D0909"/>
    <w:rsid w:val="003E23A4"/>
    <w:rsid w:val="00401037"/>
    <w:rsid w:val="00415195"/>
    <w:rsid w:val="00463396"/>
    <w:rsid w:val="005056CA"/>
    <w:rsid w:val="00512AEF"/>
    <w:rsid w:val="005321ED"/>
    <w:rsid w:val="005B097A"/>
    <w:rsid w:val="005E741E"/>
    <w:rsid w:val="006044D3"/>
    <w:rsid w:val="00637FBF"/>
    <w:rsid w:val="00693625"/>
    <w:rsid w:val="006E4436"/>
    <w:rsid w:val="0070407A"/>
    <w:rsid w:val="00746D22"/>
    <w:rsid w:val="00761AE5"/>
    <w:rsid w:val="00796F8C"/>
    <w:rsid w:val="00797BBF"/>
    <w:rsid w:val="007A6F93"/>
    <w:rsid w:val="007C35BD"/>
    <w:rsid w:val="00856CB7"/>
    <w:rsid w:val="008B6277"/>
    <w:rsid w:val="008B7D40"/>
    <w:rsid w:val="008C4727"/>
    <w:rsid w:val="008C7E10"/>
    <w:rsid w:val="0090087C"/>
    <w:rsid w:val="009401F6"/>
    <w:rsid w:val="009972D9"/>
    <w:rsid w:val="009D4298"/>
    <w:rsid w:val="00A12DCB"/>
    <w:rsid w:val="00A56A4A"/>
    <w:rsid w:val="00A77DE5"/>
    <w:rsid w:val="00AA43AD"/>
    <w:rsid w:val="00AC6390"/>
    <w:rsid w:val="00B05357"/>
    <w:rsid w:val="00B06D23"/>
    <w:rsid w:val="00B26C29"/>
    <w:rsid w:val="00B4279E"/>
    <w:rsid w:val="00B64323"/>
    <w:rsid w:val="00B66562"/>
    <w:rsid w:val="00BA35E5"/>
    <w:rsid w:val="00BE5FDB"/>
    <w:rsid w:val="00C2293D"/>
    <w:rsid w:val="00C273B0"/>
    <w:rsid w:val="00CA1FBC"/>
    <w:rsid w:val="00CE73DA"/>
    <w:rsid w:val="00D04976"/>
    <w:rsid w:val="00D30E5B"/>
    <w:rsid w:val="00D4081E"/>
    <w:rsid w:val="00D41897"/>
    <w:rsid w:val="00DC6429"/>
    <w:rsid w:val="00DE1153"/>
    <w:rsid w:val="00E2005B"/>
    <w:rsid w:val="00E40A80"/>
    <w:rsid w:val="00E85160"/>
    <w:rsid w:val="00ED585C"/>
    <w:rsid w:val="00EF258A"/>
    <w:rsid w:val="00F00F46"/>
    <w:rsid w:val="00F60D2B"/>
    <w:rsid w:val="00FE4914"/>
    <w:rsid w:val="00FF7E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E9194A"/>
  <w14:defaultImageDpi w14:val="300"/>
  <w15:docId w15:val="{7033ADA8-20A3-4C90-8304-597C1EE92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40A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0A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40A8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F46"/>
    <w:pPr>
      <w:spacing w:after="200" w:line="276" w:lineRule="auto"/>
      <w:ind w:left="720"/>
      <w:contextualSpacing/>
    </w:pPr>
    <w:rPr>
      <w:rFonts w:eastAsiaTheme="minorHAnsi"/>
      <w:sz w:val="22"/>
      <w:szCs w:val="22"/>
    </w:rPr>
  </w:style>
  <w:style w:type="character" w:styleId="Hyperlink">
    <w:name w:val="Hyperlink"/>
    <w:basedOn w:val="DefaultParagraphFont"/>
    <w:uiPriority w:val="99"/>
    <w:unhideWhenUsed/>
    <w:rsid w:val="00F00F46"/>
    <w:rPr>
      <w:color w:val="0000FF" w:themeColor="hyperlink"/>
      <w:u w:val="single"/>
    </w:rPr>
  </w:style>
  <w:style w:type="character" w:styleId="FollowedHyperlink">
    <w:name w:val="FollowedHyperlink"/>
    <w:basedOn w:val="DefaultParagraphFont"/>
    <w:uiPriority w:val="99"/>
    <w:semiHidden/>
    <w:unhideWhenUsed/>
    <w:rsid w:val="00EF258A"/>
    <w:rPr>
      <w:color w:val="800080" w:themeColor="followedHyperlink"/>
      <w:u w:val="single"/>
    </w:rPr>
  </w:style>
  <w:style w:type="paragraph" w:styleId="BalloonText">
    <w:name w:val="Balloon Text"/>
    <w:basedOn w:val="Normal"/>
    <w:link w:val="BalloonTextChar"/>
    <w:uiPriority w:val="99"/>
    <w:semiHidden/>
    <w:unhideWhenUsed/>
    <w:rsid w:val="0090087C"/>
    <w:rPr>
      <w:rFonts w:ascii="Tahoma" w:hAnsi="Tahoma" w:cs="Tahoma"/>
      <w:sz w:val="16"/>
      <w:szCs w:val="16"/>
    </w:rPr>
  </w:style>
  <w:style w:type="character" w:customStyle="1" w:styleId="BalloonTextChar">
    <w:name w:val="Balloon Text Char"/>
    <w:basedOn w:val="DefaultParagraphFont"/>
    <w:link w:val="BalloonText"/>
    <w:uiPriority w:val="99"/>
    <w:semiHidden/>
    <w:rsid w:val="0090087C"/>
    <w:rPr>
      <w:rFonts w:ascii="Tahoma" w:hAnsi="Tahoma" w:cs="Tahoma"/>
      <w:sz w:val="16"/>
      <w:szCs w:val="16"/>
    </w:rPr>
  </w:style>
  <w:style w:type="character" w:customStyle="1" w:styleId="Heading1Char">
    <w:name w:val="Heading 1 Char"/>
    <w:basedOn w:val="DefaultParagraphFont"/>
    <w:link w:val="Heading1"/>
    <w:uiPriority w:val="9"/>
    <w:rsid w:val="00E40A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0A8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40A8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E40A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A80"/>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7C35BD"/>
    <w:rPr>
      <w:b/>
      <w:bCs/>
    </w:rPr>
  </w:style>
  <w:style w:type="paragraph" w:styleId="Caption">
    <w:name w:val="caption"/>
    <w:basedOn w:val="Normal"/>
    <w:next w:val="Normal"/>
    <w:uiPriority w:val="35"/>
    <w:unhideWhenUsed/>
    <w:qFormat/>
    <w:rsid w:val="007C35BD"/>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echpad.com/closed-captioning-services"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automaticsync.com/captionsync/"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3playmedia.com/services-features/services/captioning-transcription/" TargetMode="External"/><Relationship Id="rId11" Type="http://schemas.openxmlformats.org/officeDocument/2006/relationships/image" Target="media/image3.jpg"/><Relationship Id="rId5" Type="http://schemas.openxmlformats.org/officeDocument/2006/relationships/hyperlink" Target="https://www.rev.com/" TargetMode="Externa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1209</Words>
  <Characters>6894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Kathy Zellers</dc:creator>
  <cp:lastModifiedBy>Kaylor,Brennen</cp:lastModifiedBy>
  <cp:revision>2</cp:revision>
  <dcterms:created xsi:type="dcterms:W3CDTF">2017-07-19T19:48:00Z</dcterms:created>
  <dcterms:modified xsi:type="dcterms:W3CDTF">2017-07-19T19:48:00Z</dcterms:modified>
</cp:coreProperties>
</file>