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017A" w14:textId="77777777" w:rsidR="00C56E07" w:rsidRPr="0093378A" w:rsidRDefault="00C56E07" w:rsidP="00C56E07">
      <w:pPr>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Emily L. Moore </w:t>
      </w:r>
    </w:p>
    <w:p w14:paraId="08B0F188" w14:textId="1AD758F9" w:rsidR="00C56E07" w:rsidRPr="0093378A" w:rsidRDefault="00C56E07" w:rsidP="00C56E0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E.L.Moore@colostate.edu </w:t>
      </w:r>
    </w:p>
    <w:p w14:paraId="337BDDFC" w14:textId="67C6F351" w:rsidR="00C56E07" w:rsidRPr="0093378A" w:rsidRDefault="00C56E07" w:rsidP="00C56E07">
      <w:pPr>
        <w:spacing w:before="100" w:beforeAutospacing="1" w:after="100" w:afterAutospacing="1"/>
        <w:jc w:val="center"/>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CURRICULUM VITAE</w:t>
      </w:r>
    </w:p>
    <w:p w14:paraId="072EA94E" w14:textId="7435153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EDUCATION </w:t>
      </w:r>
    </w:p>
    <w:p w14:paraId="3457F917" w14:textId="703FE739" w:rsidR="00C56E07" w:rsidRPr="0093378A" w:rsidRDefault="00C56E07" w:rsidP="00C56E07">
      <w:pPr>
        <w:spacing w:before="100" w:beforeAutospacing="1" w:after="100" w:afterAutospacing="1" w:line="480" w:lineRule="auto"/>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2012 </w:t>
      </w:r>
      <w:r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ab/>
        <w:t>PhD in the History of Art, University of California, Berkeley</w:t>
      </w:r>
      <w:r w:rsidRPr="0093378A">
        <w:rPr>
          <w:rFonts w:ascii="Garamond" w:eastAsia="Times New Roman" w:hAnsi="Garamond" w:cs="Times New Roman"/>
          <w:kern w:val="0"/>
          <w14:ligatures w14:val="none"/>
        </w:rPr>
        <w:br/>
        <w:t xml:space="preserve">2007 </w:t>
      </w:r>
      <w:r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ab/>
        <w:t>MA in the History of Art, University of California, Berkeley</w:t>
      </w:r>
      <w:r w:rsidRPr="0093378A">
        <w:rPr>
          <w:rFonts w:ascii="Garamond" w:eastAsia="Times New Roman" w:hAnsi="Garamond" w:cs="Times New Roman"/>
          <w:kern w:val="0"/>
          <w14:ligatures w14:val="none"/>
        </w:rPr>
        <w:br/>
        <w:t xml:space="preserve">2004 </w:t>
      </w:r>
      <w:r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ab/>
        <w:t xml:space="preserve">MFA in </w:t>
      </w:r>
      <w:r w:rsidR="008D59EA" w:rsidRPr="0093378A">
        <w:rPr>
          <w:rFonts w:ascii="Garamond" w:eastAsia="Times New Roman" w:hAnsi="Garamond" w:cs="Times New Roman"/>
          <w:kern w:val="0"/>
          <w14:ligatures w14:val="none"/>
        </w:rPr>
        <w:t xml:space="preserve">Nonfiction </w:t>
      </w:r>
      <w:r w:rsidRPr="0093378A">
        <w:rPr>
          <w:rFonts w:ascii="Garamond" w:eastAsia="Times New Roman" w:hAnsi="Garamond" w:cs="Times New Roman"/>
          <w:kern w:val="0"/>
          <w14:ligatures w14:val="none"/>
        </w:rPr>
        <w:t>Writing, West Virginia University</w:t>
      </w:r>
      <w:r w:rsidRPr="0093378A">
        <w:rPr>
          <w:rFonts w:ascii="Garamond" w:eastAsia="Times New Roman" w:hAnsi="Garamond" w:cs="Times New Roman"/>
          <w:kern w:val="0"/>
          <w14:ligatures w14:val="none"/>
        </w:rPr>
        <w:br/>
        <w:t xml:space="preserve">2001 </w:t>
      </w:r>
      <w:r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ab/>
        <w:t xml:space="preserve">BA in Art History &amp; French, with High Honors, Swarthmore College </w:t>
      </w:r>
    </w:p>
    <w:p w14:paraId="2B91AAF8" w14:textId="1CD44E70"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ACADEMIC POSITIONS </w:t>
      </w:r>
    </w:p>
    <w:p w14:paraId="25198CC4"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2019-present </w:t>
      </w:r>
      <w:r w:rsidRPr="0093378A">
        <w:rPr>
          <w:rFonts w:ascii="Garamond" w:eastAsia="Times New Roman" w:hAnsi="Garamond" w:cs="Times New Roman"/>
          <w:kern w:val="0"/>
          <w14:ligatures w14:val="none"/>
        </w:rPr>
        <w:tab/>
        <w:t>Associate Professor of Art History, Colorado State University</w:t>
      </w:r>
    </w:p>
    <w:p w14:paraId="732D8BC7" w14:textId="696CB61F"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Spring 2023</w:t>
      </w:r>
      <w:r w:rsidR="00383B9C">
        <w:rPr>
          <w:rFonts w:ascii="Garamond" w:eastAsia="Times New Roman" w:hAnsi="Garamond" w:cs="Times New Roman"/>
          <w:kern w:val="0"/>
          <w14:ligatures w14:val="none"/>
        </w:rPr>
        <w:t>, 2025</w:t>
      </w:r>
      <w:r w:rsidRPr="0093378A">
        <w:rPr>
          <w:rFonts w:ascii="Garamond" w:eastAsia="Times New Roman" w:hAnsi="Garamond" w:cs="Times New Roman"/>
          <w:kern w:val="0"/>
          <w14:ligatures w14:val="none"/>
        </w:rPr>
        <w:tab/>
        <w:t>Adjunct Instructor (on Zoom), University of Alaska Southeast</w:t>
      </w:r>
    </w:p>
    <w:p w14:paraId="149B41F0"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2013-2019</w:t>
      </w:r>
      <w:r w:rsidRPr="0093378A">
        <w:rPr>
          <w:rFonts w:ascii="Garamond" w:eastAsia="Times New Roman" w:hAnsi="Garamond" w:cs="Times New Roman"/>
          <w:kern w:val="0"/>
          <w14:ligatures w14:val="none"/>
        </w:rPr>
        <w:tab/>
        <w:t>Assistant Professor of Art History, Colorado State University</w:t>
      </w:r>
    </w:p>
    <w:p w14:paraId="2DC4DD39" w14:textId="00D67D04"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2012-2013</w:t>
      </w:r>
      <w:r w:rsidRPr="0093378A">
        <w:rPr>
          <w:rFonts w:ascii="Garamond" w:eastAsia="Times New Roman" w:hAnsi="Garamond" w:cs="Times New Roman"/>
          <w:kern w:val="0"/>
          <w14:ligatures w14:val="none"/>
        </w:rPr>
        <w:tab/>
        <w:t xml:space="preserve">Term Instructor in Alaska Native Studies, University of Alaska Anchorage </w:t>
      </w:r>
    </w:p>
    <w:p w14:paraId="2FF54681" w14:textId="77777777" w:rsidR="00AC1E82" w:rsidRPr="0093378A" w:rsidRDefault="00AC1E82" w:rsidP="00C56E07">
      <w:pPr>
        <w:spacing w:before="100" w:beforeAutospacing="1" w:after="100" w:afterAutospacing="1"/>
        <w:rPr>
          <w:rFonts w:ascii="Garamond" w:eastAsia="Times New Roman" w:hAnsi="Garamond" w:cs="Times New Roman"/>
          <w:kern w:val="0"/>
          <w14:ligatures w14:val="none"/>
        </w:rPr>
      </w:pPr>
    </w:p>
    <w:p w14:paraId="2CDDFB15" w14:textId="7FA59D36"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AWARDS</w:t>
      </w:r>
      <w:r w:rsidR="00914381">
        <w:rPr>
          <w:rFonts w:ascii="Garamond" w:eastAsia="Times New Roman" w:hAnsi="Garamond" w:cs="Times New Roman"/>
          <w:b/>
          <w:bCs/>
          <w:kern w:val="0"/>
          <w14:ligatures w14:val="none"/>
        </w:rPr>
        <w:t xml:space="preserve"> AND FELLOWSHIPS</w:t>
      </w:r>
      <w:r w:rsidRPr="0093378A">
        <w:rPr>
          <w:rFonts w:ascii="Garamond" w:eastAsia="Times New Roman" w:hAnsi="Garamond" w:cs="Times New Roman"/>
          <w:b/>
          <w:bCs/>
          <w:kern w:val="0"/>
          <w14:ligatures w14:val="none"/>
        </w:rPr>
        <w:t xml:space="preserve"> </w:t>
      </w:r>
    </w:p>
    <w:p w14:paraId="5C5ABBFA" w14:textId="5DFD6CD3" w:rsidR="00383B9C" w:rsidRDefault="00383B9C" w:rsidP="00C56E07">
      <w:pPr>
        <w:spacing w:before="100" w:beforeAutospacing="1" w:after="100" w:afterAutospacing="1"/>
        <w:rPr>
          <w:rFonts w:ascii="Garamond" w:eastAsia="Times New Roman" w:hAnsi="Garamond" w:cs="Times New Roman"/>
          <w:kern w:val="0"/>
          <w14:ligatures w14:val="none"/>
        </w:rPr>
      </w:pPr>
      <w:r>
        <w:rPr>
          <w:rFonts w:ascii="Garamond" w:eastAsia="Times New Roman" w:hAnsi="Garamond" w:cs="Times New Roman"/>
          <w:kern w:val="0"/>
          <w14:ligatures w14:val="none"/>
        </w:rPr>
        <w:t>2024-25 Blake Fellow, Joe Blake Center for the Engaged Humanities, Colorado State University</w:t>
      </w:r>
    </w:p>
    <w:p w14:paraId="31C05F00" w14:textId="0A939F81"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2023</w:t>
      </w:r>
      <w:r w:rsidR="00AC1E82" w:rsidRPr="0093378A">
        <w:rPr>
          <w:rFonts w:ascii="Garamond" w:hAnsi="Garamond" w:cs="Segoe UI"/>
          <w:color w:val="242424"/>
          <w:sz w:val="23"/>
          <w:szCs w:val="23"/>
          <w:shd w:val="clear" w:color="auto" w:fill="FFFFFF"/>
        </w:rPr>
        <w:t xml:space="preserve"> </w:t>
      </w:r>
      <w:r w:rsidR="00AC1E82" w:rsidRPr="0093378A">
        <w:rPr>
          <w:rFonts w:ascii="Garamond" w:hAnsi="Garamond" w:cs="Segoe UI"/>
          <w:color w:val="242424"/>
          <w:sz w:val="23"/>
          <w:szCs w:val="23"/>
          <w:shd w:val="clear" w:color="auto" w:fill="FFFFFF"/>
        </w:rPr>
        <w:tab/>
      </w:r>
      <w:proofErr w:type="spellStart"/>
      <w:r w:rsidR="00AC1E82" w:rsidRPr="0093378A">
        <w:rPr>
          <w:rFonts w:ascii="Garamond" w:hAnsi="Garamond" w:cs="Segoe UI"/>
          <w:color w:val="242424"/>
          <w:shd w:val="clear" w:color="auto" w:fill="FFFFFF"/>
        </w:rPr>
        <w:t>Daythal</w:t>
      </w:r>
      <w:proofErr w:type="spellEnd"/>
      <w:r w:rsidR="00AC1E82" w:rsidRPr="0093378A">
        <w:rPr>
          <w:rFonts w:ascii="Garamond" w:hAnsi="Garamond" w:cs="Segoe UI"/>
          <w:color w:val="242424"/>
          <w:shd w:val="clear" w:color="auto" w:fill="FFFFFF"/>
        </w:rPr>
        <w:t xml:space="preserve"> L. Kendall Fellow at the American Philosophical Society, Philadelphia (June)</w:t>
      </w:r>
    </w:p>
    <w:p w14:paraId="19F1116D" w14:textId="431143AD" w:rsidR="00C56E07" w:rsidRPr="0093378A" w:rsidRDefault="00C56E07" w:rsidP="00AC1E82">
      <w:pPr>
        <w:spacing w:before="100" w:beforeAutospacing="1" w:after="100" w:afterAutospacing="1"/>
        <w:ind w:left="720" w:hanging="720"/>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2019 </w:t>
      </w:r>
      <w:r w:rsidR="00AC1E82"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 xml:space="preserve">Nomination for 2018 Best First Book in Native American and Indigenous Studies Prize, Native American and Indigenous Studies Association, Minneapolis, MN </w:t>
      </w:r>
    </w:p>
    <w:p w14:paraId="50364DFA" w14:textId="085E252F"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2019 </w:t>
      </w:r>
      <w:r w:rsidR="00AC1E82"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 xml:space="preserve">Visiting Scholar, Sealaska Heritage Institute, Juneau, AK </w:t>
      </w:r>
    </w:p>
    <w:p w14:paraId="4E5A3F52" w14:textId="0914A451" w:rsidR="00C56E07" w:rsidRPr="0093378A" w:rsidRDefault="00C56E07" w:rsidP="00AC1E82">
      <w:pPr>
        <w:spacing w:before="100" w:beforeAutospacing="1" w:after="100" w:afterAutospacing="1"/>
        <w:ind w:left="720" w:hanging="720"/>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2017 </w:t>
      </w:r>
      <w:r w:rsidR="00AC1E82"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 xml:space="preserve">Wyeth Foundation for American Art Publication Fund of the College Art Association, $6000 toward illustrations of book manuscript </w:t>
      </w:r>
    </w:p>
    <w:p w14:paraId="773BFBE9" w14:textId="2E5DF964" w:rsidR="00C56E07" w:rsidRDefault="00C56E07" w:rsidP="00AC1E82">
      <w:pPr>
        <w:spacing w:before="100" w:beforeAutospacing="1" w:after="100" w:afterAutospacing="1"/>
        <w:ind w:left="720" w:hanging="720"/>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2017 </w:t>
      </w:r>
      <w:r w:rsidR="00AC1E82"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 xml:space="preserve">Mellon Foundation Art History Publication Initiative for book manuscript, $5000 for illustrations, $750 toward website content for the University of Washington Press </w:t>
      </w:r>
    </w:p>
    <w:p w14:paraId="1D2E7C8B" w14:textId="0BF8BCE8" w:rsidR="005E7ED2" w:rsidRPr="005E7ED2" w:rsidRDefault="005E7ED2" w:rsidP="00AC1E82">
      <w:pPr>
        <w:spacing w:before="100" w:beforeAutospacing="1" w:after="100" w:afterAutospacing="1"/>
        <w:ind w:left="720" w:hanging="720"/>
        <w:rPr>
          <w:rFonts w:ascii="Garamond" w:eastAsia="Times New Roman" w:hAnsi="Garamond" w:cs="Times New Roman"/>
          <w:kern w:val="0"/>
          <w14:ligatures w14:val="none"/>
        </w:rPr>
      </w:pPr>
      <w:r w:rsidRPr="005E7ED2">
        <w:rPr>
          <w:rFonts w:ascii="Garamond" w:hAnsi="Garamond" w:cs="Times New Roman"/>
        </w:rPr>
        <w:t>2016</w:t>
      </w:r>
      <w:r>
        <w:rPr>
          <w:rFonts w:ascii="Garamond" w:hAnsi="Garamond" w:cs="Times New Roman"/>
        </w:rPr>
        <w:t>-17</w:t>
      </w:r>
      <w:r w:rsidRPr="005E7ED2">
        <w:rPr>
          <w:rFonts w:ascii="Garamond" w:hAnsi="Garamond" w:cs="Times New Roman"/>
        </w:rPr>
        <w:t xml:space="preserve"> Fellow, The Faculty Institute for Inclusive Excellence, Colorado State University</w:t>
      </w:r>
    </w:p>
    <w:p w14:paraId="3A9C379F" w14:textId="228F24F4" w:rsidR="00C56E07" w:rsidRPr="0093378A" w:rsidRDefault="00C56E07" w:rsidP="00AC1E82">
      <w:pPr>
        <w:spacing w:before="100" w:beforeAutospacing="1" w:after="100" w:afterAutospacing="1"/>
        <w:ind w:left="720" w:hanging="720"/>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lastRenderedPageBreak/>
        <w:t xml:space="preserve">2013 </w:t>
      </w:r>
      <w:r w:rsidR="00AC1E82"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 xml:space="preserve">Postdoctoral Scholar, Georgia O’Keeffe Museum Research Center for American Modernism, Santa Fe, NM </w:t>
      </w:r>
    </w:p>
    <w:p w14:paraId="160E9B44" w14:textId="688975F0"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2012 </w:t>
      </w:r>
      <w:r w:rsidR="00AC1E82"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 xml:space="preserve">Otsego Institute for Native American Art Summer Seminar Fellow, Cooperstown, NY </w:t>
      </w:r>
    </w:p>
    <w:p w14:paraId="19C0FF41" w14:textId="098CEDEF"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2011 </w:t>
      </w:r>
      <w:r w:rsidR="00AC1E82"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 xml:space="preserve">Visiting Scholar, Sealaska Heritage Institute, Juneau, AK </w:t>
      </w:r>
    </w:p>
    <w:p w14:paraId="1C0D1285" w14:textId="7E90A2D7" w:rsidR="00C56E07" w:rsidRPr="0093378A" w:rsidRDefault="00C56E07" w:rsidP="00AC1E82">
      <w:pPr>
        <w:spacing w:before="100" w:beforeAutospacing="1" w:after="100" w:afterAutospacing="1"/>
        <w:ind w:left="720" w:hanging="720"/>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2011 </w:t>
      </w:r>
      <w:r w:rsidR="00AC1E82"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 xml:space="preserve">Smithsonian American Art Museum/National Museum of the American Indian Predoctoral Fellow, Washington, D.C. </w:t>
      </w:r>
    </w:p>
    <w:p w14:paraId="68509E3A" w14:textId="007DBD02" w:rsidR="00C56E07" w:rsidRPr="0093378A" w:rsidRDefault="00C56E07" w:rsidP="00AC1E82">
      <w:pPr>
        <w:spacing w:before="100" w:beforeAutospacing="1" w:after="100" w:afterAutospacing="1"/>
        <w:ind w:left="720" w:hanging="720"/>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2007 </w:t>
      </w:r>
      <w:r w:rsidR="00AC1E82" w:rsidRPr="0093378A">
        <w:rPr>
          <w:rFonts w:ascii="Garamond" w:eastAsia="Times New Roman" w:hAnsi="Garamond" w:cs="Times New Roman"/>
          <w:kern w:val="0"/>
          <w14:ligatures w14:val="none"/>
        </w:rPr>
        <w:tab/>
      </w:r>
      <w:r w:rsidRPr="0093378A">
        <w:rPr>
          <w:rFonts w:ascii="Garamond" w:eastAsia="Times New Roman" w:hAnsi="Garamond" w:cs="Times New Roman"/>
          <w:kern w:val="0"/>
          <w14:ligatures w14:val="none"/>
        </w:rPr>
        <w:t>Visiting Researcher, Bill Holm Center for the Study of</w:t>
      </w:r>
      <w:r w:rsidR="00AC1E82" w:rsidRPr="0093378A">
        <w:rPr>
          <w:rFonts w:ascii="Garamond" w:eastAsia="Times New Roman" w:hAnsi="Garamond" w:cs="Times New Roman"/>
          <w:kern w:val="0"/>
          <w14:ligatures w14:val="none"/>
        </w:rPr>
        <w:t xml:space="preserve"> </w:t>
      </w:r>
      <w:r w:rsidRPr="0093378A">
        <w:rPr>
          <w:rFonts w:ascii="Garamond" w:eastAsia="Times New Roman" w:hAnsi="Garamond" w:cs="Times New Roman"/>
          <w:kern w:val="0"/>
          <w14:ligatures w14:val="none"/>
        </w:rPr>
        <w:t xml:space="preserve">Northwest Coast Art, Burke Museum, University of Washington, Seattle, WA </w:t>
      </w:r>
    </w:p>
    <w:p w14:paraId="2C096E3A" w14:textId="77777777" w:rsidR="00AC1E82" w:rsidRPr="0093378A" w:rsidRDefault="00C56E07" w:rsidP="00C56E07">
      <w:pPr>
        <w:spacing w:before="100" w:beforeAutospacing="1" w:after="100" w:afterAutospacing="1"/>
        <w:rPr>
          <w:rFonts w:ascii="Garamond" w:eastAsia="Times New Roman" w:hAnsi="Garamond" w:cs="Times New Roman"/>
          <w:b/>
          <w:bCs/>
          <w:kern w:val="0"/>
          <w14:ligatures w14:val="none"/>
        </w:rPr>
      </w:pPr>
      <w:r w:rsidRPr="0093378A">
        <w:rPr>
          <w:rFonts w:ascii="Garamond" w:eastAsia="Times New Roman" w:hAnsi="Garamond" w:cs="Times New Roman"/>
          <w:b/>
          <w:bCs/>
          <w:kern w:val="0"/>
          <w14:ligatures w14:val="none"/>
        </w:rPr>
        <w:t xml:space="preserve">PUBLISHED WORKS </w:t>
      </w:r>
    </w:p>
    <w:p w14:paraId="77D303CA" w14:textId="110518C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Books</w:t>
      </w:r>
    </w:p>
    <w:p w14:paraId="04F46DB5" w14:textId="77777777" w:rsidR="00702273" w:rsidRPr="0093378A" w:rsidRDefault="00702273" w:rsidP="00702273">
      <w:pPr>
        <w:spacing w:before="100" w:beforeAutospacing="1" w:after="100" w:afterAutospacing="1"/>
        <w:rPr>
          <w:rFonts w:ascii="Garamond" w:eastAsia="Times New Roman" w:hAnsi="Garamond" w:cs="Times New Roman"/>
          <w:kern w:val="0"/>
          <w14:ligatures w14:val="none"/>
        </w:rPr>
      </w:pPr>
      <w:r>
        <w:rPr>
          <w:rFonts w:ascii="Garamond" w:eastAsia="Times New Roman" w:hAnsi="Garamond" w:cs="Times New Roman"/>
          <w:kern w:val="0"/>
          <w14:ligatures w14:val="none"/>
        </w:rPr>
        <w:t>Emily L. Moore, 2025. “The Juneau CCC Poles: Three Poles by the Civilian Conservation Corps in Alaska’s Capital City.” Sealaska Heritage Institute</w:t>
      </w:r>
      <w:r w:rsidRPr="00CA2B5C">
        <w:rPr>
          <w:rFonts w:ascii="Garamond" w:eastAsia="Times New Roman" w:hAnsi="Garamond" w:cs="Times New Roman"/>
          <w:kern w:val="0"/>
          <w14:ligatures w14:val="none"/>
        </w:rPr>
        <w:t xml:space="preserve"> </w:t>
      </w:r>
      <w:r>
        <w:rPr>
          <w:rFonts w:ascii="Garamond" w:eastAsia="Times New Roman" w:hAnsi="Garamond" w:cs="Times New Roman"/>
          <w:kern w:val="0"/>
          <w14:ligatures w14:val="none"/>
        </w:rPr>
        <w:t>Box of Knowledge Series, No. 20 (December 2025), 97 pp.</w:t>
      </w:r>
    </w:p>
    <w:p w14:paraId="75454BB9" w14:textId="77777777" w:rsidR="00C56E07"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Emily L. Moore, 2018, </w:t>
      </w:r>
      <w:r w:rsidRPr="0093378A">
        <w:rPr>
          <w:rFonts w:ascii="Garamond" w:eastAsia="Times New Roman" w:hAnsi="Garamond" w:cs="Times New Roman"/>
          <w:i/>
          <w:iCs/>
          <w:kern w:val="0"/>
          <w14:ligatures w14:val="none"/>
        </w:rPr>
        <w:t xml:space="preserve">Proud Raven, Panting Wolf: Carving Alaska’s New Deal Totem Parks, </w:t>
      </w:r>
      <w:r w:rsidRPr="0093378A">
        <w:rPr>
          <w:rFonts w:ascii="Garamond" w:eastAsia="Times New Roman" w:hAnsi="Garamond" w:cs="Times New Roman"/>
          <w:kern w:val="0"/>
          <w14:ligatures w14:val="none"/>
        </w:rPr>
        <w:t xml:space="preserve">University of Washington Press. Awarded the Wyeth Foundation for American Art Publication Fund of the College Art Association and the Mellon Foundation Art History Publication Initiative. Nominated for 2018 Best First Book in Native American and Indigenous Studies, Native American and Indigenous Studies Association. </w:t>
      </w:r>
    </w:p>
    <w:p w14:paraId="7E76F542" w14:textId="2EFEB3D3"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Refereed Chapters in Books</w:t>
      </w:r>
      <w:r w:rsidRPr="0093378A">
        <w:rPr>
          <w:rFonts w:ascii="Garamond" w:eastAsia="Times New Roman" w:hAnsi="Garamond" w:cs="Times New Roman"/>
          <w:kern w:val="0"/>
          <w14:ligatures w14:val="none"/>
        </w:rPr>
        <w:t xml:space="preserve"> </w:t>
      </w:r>
    </w:p>
    <w:p w14:paraId="426F9CDA" w14:textId="0DCB94C9"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Emily L. Moore,</w:t>
      </w:r>
      <w:r w:rsidR="00612FC4">
        <w:rPr>
          <w:rFonts w:ascii="Garamond" w:eastAsia="Times New Roman" w:hAnsi="Garamond" w:cs="Times New Roman"/>
          <w:kern w:val="0"/>
          <w14:ligatures w14:val="none"/>
        </w:rPr>
        <w:t xml:space="preserve"> 2024,</w:t>
      </w:r>
      <w:r w:rsidRPr="0093378A">
        <w:rPr>
          <w:rFonts w:ascii="Garamond" w:eastAsia="Times New Roman" w:hAnsi="Garamond" w:cs="Times New Roman"/>
          <w:kern w:val="0"/>
          <w14:ligatures w14:val="none"/>
        </w:rPr>
        <w:t xml:space="preserve"> "Proud Raven: Contesting the </w:t>
      </w:r>
      <w:r w:rsidR="00612FC4">
        <w:rPr>
          <w:rFonts w:ascii="Garamond" w:eastAsia="Times New Roman" w:hAnsi="Garamond" w:cs="Times New Roman"/>
          <w:kern w:val="0"/>
          <w14:ligatures w14:val="none"/>
        </w:rPr>
        <w:t>‘</w:t>
      </w:r>
      <w:r w:rsidRPr="0093378A">
        <w:rPr>
          <w:rFonts w:ascii="Garamond" w:eastAsia="Times New Roman" w:hAnsi="Garamond" w:cs="Times New Roman"/>
          <w:kern w:val="0"/>
          <w14:ligatures w14:val="none"/>
        </w:rPr>
        <w:t xml:space="preserve">Lincoln </w:t>
      </w:r>
      <w:proofErr w:type="spellStart"/>
      <w:proofErr w:type="gramStart"/>
      <w:r w:rsidRPr="0093378A">
        <w:rPr>
          <w:rFonts w:ascii="Garamond" w:eastAsia="Times New Roman" w:hAnsi="Garamond" w:cs="Times New Roman"/>
          <w:kern w:val="0"/>
          <w14:ligatures w14:val="none"/>
        </w:rPr>
        <w:t>Pole,ʼ</w:t>
      </w:r>
      <w:proofErr w:type="spellEnd"/>
      <w:proofErr w:type="gramEnd"/>
      <w:r w:rsidRPr="0093378A">
        <w:rPr>
          <w:rFonts w:ascii="Garamond" w:eastAsia="Times New Roman" w:hAnsi="Garamond" w:cs="Times New Roman"/>
          <w:kern w:val="0"/>
          <w14:ligatures w14:val="none"/>
        </w:rPr>
        <w:t xml:space="preserve">" In: </w:t>
      </w:r>
      <w:r w:rsidRPr="0093378A">
        <w:rPr>
          <w:rFonts w:ascii="Garamond" w:eastAsia="Times New Roman" w:hAnsi="Garamond" w:cs="Times New Roman"/>
          <w:i/>
          <w:iCs/>
          <w:kern w:val="0"/>
          <w14:ligatures w14:val="none"/>
        </w:rPr>
        <w:t xml:space="preserve">American Contact: Intercultural Encounter and the </w:t>
      </w:r>
      <w:r w:rsidR="002E44D5" w:rsidRPr="0093378A">
        <w:rPr>
          <w:rFonts w:ascii="Garamond" w:eastAsia="Times New Roman" w:hAnsi="Garamond" w:cs="Times New Roman"/>
          <w:i/>
          <w:iCs/>
          <w:kern w:val="0"/>
          <w14:ligatures w14:val="none"/>
        </w:rPr>
        <w:t>Boundaries of Book History</w:t>
      </w:r>
      <w:r w:rsidRPr="0093378A">
        <w:rPr>
          <w:rFonts w:ascii="Garamond" w:eastAsia="Times New Roman" w:hAnsi="Garamond" w:cs="Times New Roman"/>
          <w:i/>
          <w:iCs/>
          <w:kern w:val="0"/>
          <w14:ligatures w14:val="none"/>
        </w:rPr>
        <w:t xml:space="preserve"> </w:t>
      </w:r>
      <w:r w:rsidRPr="0093378A">
        <w:rPr>
          <w:rFonts w:ascii="Garamond" w:eastAsia="Times New Roman" w:hAnsi="Garamond" w:cs="Times New Roman"/>
          <w:kern w:val="0"/>
          <w14:ligatures w14:val="none"/>
        </w:rPr>
        <w:t>(Eds. Rhae Lynn Barnes and Glenda Goodman), University of Pennsylvania Press</w:t>
      </w:r>
      <w:r w:rsidR="00AE1C01">
        <w:rPr>
          <w:rFonts w:ascii="Garamond" w:eastAsia="Times New Roman" w:hAnsi="Garamond" w:cs="Times New Roman"/>
          <w:kern w:val="0"/>
          <w14:ligatures w14:val="none"/>
        </w:rPr>
        <w:t>, pp. 299-306.</w:t>
      </w:r>
    </w:p>
    <w:p w14:paraId="4EE13EE5" w14:textId="51ADE3FF"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Emily L. Moore, 2022, “Indigenous Heritage,” In: </w:t>
      </w:r>
      <w:r w:rsidRPr="0093378A">
        <w:rPr>
          <w:rFonts w:ascii="Garamond" w:eastAsia="Times New Roman" w:hAnsi="Garamond" w:cs="Times New Roman"/>
          <w:i/>
          <w:iCs/>
          <w:kern w:val="0"/>
          <w14:ligatures w14:val="none"/>
        </w:rPr>
        <w:t>Cambridge Handbook of</w:t>
      </w:r>
      <w:r w:rsidR="00AC1E82" w:rsidRPr="0093378A">
        <w:rPr>
          <w:rFonts w:ascii="Garamond" w:eastAsia="Times New Roman" w:hAnsi="Garamond" w:cs="Times New Roman"/>
          <w:i/>
          <w:iCs/>
          <w:kern w:val="0"/>
          <w14:ligatures w14:val="none"/>
        </w:rPr>
        <w:t xml:space="preserve"> </w:t>
      </w:r>
      <w:r w:rsidRPr="0093378A">
        <w:rPr>
          <w:rFonts w:ascii="Garamond" w:eastAsia="Times New Roman" w:hAnsi="Garamond" w:cs="Times New Roman"/>
          <w:i/>
          <w:iCs/>
          <w:kern w:val="0"/>
          <w14:ligatures w14:val="none"/>
        </w:rPr>
        <w:t xml:space="preserve">Material Culture Studies </w:t>
      </w:r>
      <w:r w:rsidRPr="0093378A">
        <w:rPr>
          <w:rFonts w:ascii="Garamond" w:eastAsia="Times New Roman" w:hAnsi="Garamond" w:cs="Times New Roman"/>
          <w:kern w:val="0"/>
          <w14:ligatures w14:val="none"/>
        </w:rPr>
        <w:t>(Eds. Lu Ann de Cunzo and Catherine Dann Roeber), Cambridge University Press</w:t>
      </w:r>
      <w:r w:rsidR="00AE1C01">
        <w:rPr>
          <w:rFonts w:ascii="Garamond" w:eastAsia="Times New Roman" w:hAnsi="Garamond" w:cs="Times New Roman"/>
          <w:kern w:val="0"/>
          <w14:ligatures w14:val="none"/>
        </w:rPr>
        <w:t>, pp. 236-265.</w:t>
      </w:r>
      <w:r w:rsidRPr="0093378A">
        <w:rPr>
          <w:rFonts w:ascii="Garamond" w:eastAsia="Times New Roman" w:hAnsi="Garamond" w:cs="Times New Roman"/>
          <w:kern w:val="0"/>
          <w14:ligatures w14:val="none"/>
        </w:rPr>
        <w:t xml:space="preserve"> </w:t>
      </w:r>
    </w:p>
    <w:p w14:paraId="3236C004" w14:textId="60C8BF6F"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Emily L. Moore, 2020, “The Seward Shame Pole: A Tlingit </w:t>
      </w:r>
      <w:proofErr w:type="spellStart"/>
      <w:r w:rsidRPr="0093378A">
        <w:rPr>
          <w:rFonts w:ascii="Garamond" w:eastAsia="Times New Roman" w:hAnsi="Garamond" w:cs="Times New Roman"/>
          <w:kern w:val="0"/>
          <w14:ligatures w14:val="none"/>
        </w:rPr>
        <w:t>Counter</w:t>
      </w:r>
      <w:r w:rsidR="00AC1E82" w:rsidRPr="0093378A">
        <w:rPr>
          <w:rFonts w:ascii="Garamond" w:eastAsia="Times New Roman" w:hAnsi="Garamond" w:cs="Times New Roman"/>
          <w:kern w:val="0"/>
          <w14:ligatures w14:val="none"/>
        </w:rPr>
        <w:t>m</w:t>
      </w:r>
      <w:r w:rsidRPr="0093378A">
        <w:rPr>
          <w:rFonts w:ascii="Garamond" w:eastAsia="Times New Roman" w:hAnsi="Garamond" w:cs="Times New Roman"/>
          <w:kern w:val="0"/>
          <w14:ligatures w14:val="none"/>
        </w:rPr>
        <w:t>onument</w:t>
      </w:r>
      <w:proofErr w:type="spellEnd"/>
      <w:r w:rsidRPr="0093378A">
        <w:rPr>
          <w:rFonts w:ascii="Garamond" w:eastAsia="Times New Roman" w:hAnsi="Garamond" w:cs="Times New Roman"/>
          <w:kern w:val="0"/>
          <w14:ligatures w14:val="none"/>
        </w:rPr>
        <w:t xml:space="preserve"> to the Alaska Purchase,” In: </w:t>
      </w:r>
      <w:r w:rsidRPr="0093378A">
        <w:rPr>
          <w:rFonts w:ascii="Garamond" w:eastAsia="Times New Roman" w:hAnsi="Garamond" w:cs="Times New Roman"/>
          <w:i/>
          <w:iCs/>
          <w:kern w:val="0"/>
          <w14:ligatures w14:val="none"/>
        </w:rPr>
        <w:t xml:space="preserve">Unsettling Art Histories on the Northwest Coast </w:t>
      </w:r>
      <w:r w:rsidRPr="0093378A">
        <w:rPr>
          <w:rFonts w:ascii="Garamond" w:eastAsia="Times New Roman" w:hAnsi="Garamond" w:cs="Times New Roman"/>
          <w:kern w:val="0"/>
          <w14:ligatures w14:val="none"/>
        </w:rPr>
        <w:t>(Eds. Aldona Jonaitis and Kathryn Bunn-Marcuse), University of Washington Press</w:t>
      </w:r>
      <w:r w:rsidR="00AE1C01">
        <w:rPr>
          <w:rFonts w:ascii="Garamond" w:eastAsia="Times New Roman" w:hAnsi="Garamond" w:cs="Times New Roman"/>
          <w:kern w:val="0"/>
          <w14:ligatures w14:val="none"/>
        </w:rPr>
        <w:t>, pp. 25-40.</w:t>
      </w:r>
    </w:p>
    <w:p w14:paraId="07732E4B" w14:textId="5E44D5D5" w:rsidR="00C56E07" w:rsidRPr="0093378A" w:rsidRDefault="00C56E07" w:rsidP="00AC1E82">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Emily L. Moore, 2013, “Acts of </w:t>
      </w:r>
      <w:proofErr w:type="spellStart"/>
      <w:r w:rsidRPr="0093378A">
        <w:rPr>
          <w:rFonts w:ascii="Garamond" w:eastAsia="Times New Roman" w:hAnsi="Garamond" w:cs="Times New Roman"/>
          <w:kern w:val="0"/>
          <w14:ligatures w14:val="none"/>
        </w:rPr>
        <w:t>Propatriation</w:t>
      </w:r>
      <w:proofErr w:type="spellEnd"/>
      <w:r w:rsidRPr="0093378A">
        <w:rPr>
          <w:rFonts w:ascii="Garamond" w:eastAsia="Times New Roman" w:hAnsi="Garamond" w:cs="Times New Roman"/>
          <w:kern w:val="0"/>
          <w14:ligatures w14:val="none"/>
        </w:rPr>
        <w:t xml:space="preserve">: Two House Posts by Nathan and Stephen Jackson,” In: </w:t>
      </w:r>
      <w:r w:rsidRPr="0093378A">
        <w:rPr>
          <w:rFonts w:ascii="Garamond" w:eastAsia="Times New Roman" w:hAnsi="Garamond" w:cs="Times New Roman"/>
          <w:i/>
          <w:iCs/>
          <w:kern w:val="0"/>
          <w14:ligatures w14:val="none"/>
        </w:rPr>
        <w:t xml:space="preserve">In the Spirit of Our Ancestors: Contemporary Northwest Coast Art at the Burke Museum </w:t>
      </w:r>
      <w:r w:rsidRPr="0093378A">
        <w:rPr>
          <w:rFonts w:ascii="Garamond" w:eastAsia="Times New Roman" w:hAnsi="Garamond" w:cs="Times New Roman"/>
          <w:kern w:val="0"/>
          <w14:ligatures w14:val="none"/>
        </w:rPr>
        <w:t>(Eds. Robin K. Wright and Kathryn Bunn-Marcuse), University of Washington Press, pp. 76</w:t>
      </w:r>
      <w:r w:rsidR="00383B9C">
        <w:rPr>
          <w:rFonts w:ascii="Garamond" w:eastAsia="Times New Roman" w:hAnsi="Garamond" w:cs="Times New Roman"/>
          <w:kern w:val="0"/>
          <w14:ligatures w14:val="none"/>
        </w:rPr>
        <w:t>-</w:t>
      </w:r>
      <w:r w:rsidRPr="0093378A">
        <w:rPr>
          <w:rFonts w:ascii="Garamond" w:eastAsia="Times New Roman" w:hAnsi="Garamond" w:cs="Times New Roman"/>
          <w:kern w:val="0"/>
          <w14:ligatures w14:val="none"/>
        </w:rPr>
        <w:t xml:space="preserve">85. </w:t>
      </w:r>
    </w:p>
    <w:p w14:paraId="68C39962" w14:textId="2A08CF1F"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Refereed Journal Articles </w:t>
      </w:r>
    </w:p>
    <w:p w14:paraId="4A44C40D" w14:textId="5DF7ECB9" w:rsidR="00AC1E82" w:rsidRPr="0093378A" w:rsidRDefault="00AC1E82"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lastRenderedPageBreak/>
        <w:t>Emily L. Moore, 2023, “</w:t>
      </w:r>
      <w:proofErr w:type="spellStart"/>
      <w:r w:rsidR="003E4495" w:rsidRPr="0093378A">
        <w:rPr>
          <w:rFonts w:ascii="Garamond" w:eastAsia="Times New Roman" w:hAnsi="Garamond" w:cs="Times New Roman"/>
          <w:kern w:val="0"/>
          <w14:ligatures w14:val="none"/>
        </w:rPr>
        <w:t>Anis</w:t>
      </w:r>
      <w:r w:rsidR="003E4495" w:rsidRPr="0093378A">
        <w:rPr>
          <w:rFonts w:ascii="Garamond" w:eastAsia="Times New Roman" w:hAnsi="Garamond" w:cs="Times New Roman"/>
          <w:kern w:val="0"/>
          <w:u w:val="single"/>
          <w14:ligatures w14:val="none"/>
        </w:rPr>
        <w:t>a</w:t>
      </w:r>
      <w:r w:rsidR="003E4495" w:rsidRPr="0093378A">
        <w:rPr>
          <w:rFonts w:ascii="Garamond" w:eastAsia="Times New Roman" w:hAnsi="Garamond" w:cs="Times New Roman"/>
          <w:kern w:val="0"/>
          <w14:ligatures w14:val="none"/>
        </w:rPr>
        <w:t>l</w:t>
      </w:r>
      <w:r w:rsidR="003E4495" w:rsidRPr="0093378A">
        <w:rPr>
          <w:rFonts w:ascii="Garamond" w:eastAsia="Times New Roman" w:hAnsi="Garamond" w:cs="Times New Roman"/>
          <w:kern w:val="0"/>
          <w:u w:val="single"/>
          <w14:ligatures w14:val="none"/>
        </w:rPr>
        <w:t>a</w:t>
      </w:r>
      <w:r w:rsidR="003E4495" w:rsidRPr="0093378A">
        <w:rPr>
          <w:rFonts w:ascii="Garamond" w:eastAsia="Times New Roman" w:hAnsi="Garamond" w:cs="Times New Roman"/>
          <w:kern w:val="0"/>
          <w14:ligatures w14:val="none"/>
        </w:rPr>
        <w:t>ga’s</w:t>
      </w:r>
      <w:proofErr w:type="spellEnd"/>
      <w:r w:rsidR="003E4495" w:rsidRPr="0093378A">
        <w:rPr>
          <w:rFonts w:ascii="Garamond" w:eastAsia="Times New Roman" w:hAnsi="Garamond" w:cs="Times New Roman"/>
          <w:kern w:val="0"/>
          <w14:ligatures w14:val="none"/>
        </w:rPr>
        <w:t xml:space="preserve"> Claim to the ‘Seattle Pole’: </w:t>
      </w:r>
      <w:proofErr w:type="spellStart"/>
      <w:proofErr w:type="gramStart"/>
      <w:r w:rsidRPr="0093378A">
        <w:rPr>
          <w:rFonts w:ascii="Garamond" w:eastAsia="Times New Roman" w:hAnsi="Garamond" w:cs="Times New Roman"/>
          <w:kern w:val="0"/>
          <w14:ligatures w14:val="none"/>
        </w:rPr>
        <w:t>At.óow</w:t>
      </w:r>
      <w:proofErr w:type="spellEnd"/>
      <w:proofErr w:type="gramEnd"/>
      <w:r w:rsidRPr="0093378A">
        <w:rPr>
          <w:rFonts w:ascii="Garamond" w:eastAsia="Times New Roman" w:hAnsi="Garamond" w:cs="Times New Roman"/>
          <w:kern w:val="0"/>
          <w14:ligatures w14:val="none"/>
        </w:rPr>
        <w:t xml:space="preserve"> and Tlingit Property Law,” </w:t>
      </w:r>
      <w:r w:rsidRPr="0093378A">
        <w:rPr>
          <w:rFonts w:ascii="Garamond" w:eastAsia="Times New Roman" w:hAnsi="Garamond" w:cs="Times New Roman"/>
          <w:i/>
          <w:iCs/>
          <w:kern w:val="0"/>
          <w14:ligatures w14:val="none"/>
        </w:rPr>
        <w:t xml:space="preserve">American Art, </w:t>
      </w:r>
      <w:r w:rsidRPr="0093378A">
        <w:rPr>
          <w:rFonts w:ascii="Garamond" w:eastAsia="Times New Roman" w:hAnsi="Garamond" w:cs="Times New Roman"/>
          <w:kern w:val="0"/>
          <w14:ligatures w14:val="none"/>
        </w:rPr>
        <w:t>Special Issue on Copyright and Creative Practice, Fall</w:t>
      </w:r>
      <w:r w:rsidR="00E012CE" w:rsidRPr="0093378A">
        <w:rPr>
          <w:rFonts w:ascii="Garamond" w:eastAsia="Times New Roman" w:hAnsi="Garamond" w:cs="Times New Roman"/>
          <w:kern w:val="0"/>
          <w14:ligatures w14:val="none"/>
        </w:rPr>
        <w:t xml:space="preserve"> issue, 13-17.</w:t>
      </w:r>
    </w:p>
    <w:p w14:paraId="32E02FE6" w14:textId="50FB0D94"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Emily L. Moore, 2019, “The American Flag and the Alaska Native Brotherhood,” In: </w:t>
      </w:r>
      <w:r w:rsidRPr="0093378A">
        <w:rPr>
          <w:rFonts w:ascii="Garamond" w:eastAsia="Times New Roman" w:hAnsi="Garamond" w:cs="Times New Roman"/>
          <w:i/>
          <w:iCs/>
          <w:kern w:val="0"/>
          <w14:ligatures w14:val="none"/>
        </w:rPr>
        <w:t xml:space="preserve">Arts </w:t>
      </w:r>
      <w:r w:rsidRPr="0093378A">
        <w:rPr>
          <w:rFonts w:ascii="Garamond" w:eastAsia="Times New Roman" w:hAnsi="Garamond" w:cs="Times New Roman"/>
          <w:kern w:val="0"/>
          <w14:ligatures w14:val="none"/>
        </w:rPr>
        <w:t>8:4, Special Issue: “Native Survivance and Visual Sovereignty: Indigenous Visual and</w:t>
      </w:r>
      <w:r w:rsidRPr="0093378A">
        <w:rPr>
          <w:rFonts w:ascii="Garamond" w:eastAsia="Times New Roman" w:hAnsi="Garamond" w:cs="Times New Roman"/>
          <w:kern w:val="0"/>
          <w14:ligatures w14:val="none"/>
        </w:rPr>
        <w:br/>
        <w:t xml:space="preserve">Material Culture in the 19th and 20th Centuries,” edited by Sascha Scott and Amy Lonetree, December 2, 2019, </w:t>
      </w:r>
      <w:proofErr w:type="gramStart"/>
      <w:r w:rsidRPr="0093378A">
        <w:rPr>
          <w:rFonts w:ascii="Garamond" w:eastAsia="Times New Roman" w:hAnsi="Garamond" w:cs="Times New Roman"/>
          <w:kern w:val="0"/>
          <w14:ligatures w14:val="none"/>
        </w:rPr>
        <w:t>Online</w:t>
      </w:r>
      <w:proofErr w:type="gramEnd"/>
      <w:r w:rsidRPr="0093378A">
        <w:rPr>
          <w:rFonts w:ascii="Garamond" w:eastAsia="Times New Roman" w:hAnsi="Garamond" w:cs="Times New Roman"/>
          <w:kern w:val="0"/>
          <w14:ligatures w14:val="none"/>
        </w:rPr>
        <w:t xml:space="preserve">: https://doi.org/10.3390/arts8040158 </w:t>
      </w:r>
    </w:p>
    <w:p w14:paraId="5D9A6897"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Emily L. Moore, 2015, “Tlingit House Posts from Taquan,” In: </w:t>
      </w:r>
      <w:r w:rsidRPr="0093378A">
        <w:rPr>
          <w:rFonts w:ascii="Garamond" w:eastAsia="Times New Roman" w:hAnsi="Garamond" w:cs="Times New Roman"/>
          <w:i/>
          <w:iCs/>
          <w:kern w:val="0"/>
          <w14:ligatures w14:val="none"/>
        </w:rPr>
        <w:t xml:space="preserve">Otsego Alumni Review, </w:t>
      </w:r>
      <w:proofErr w:type="gramStart"/>
      <w:r w:rsidRPr="0093378A">
        <w:rPr>
          <w:rFonts w:ascii="Garamond" w:eastAsia="Times New Roman" w:hAnsi="Garamond" w:cs="Times New Roman"/>
          <w:kern w:val="0"/>
          <w14:ligatures w14:val="none"/>
        </w:rPr>
        <w:t>Online</w:t>
      </w:r>
      <w:proofErr w:type="gramEnd"/>
      <w:r w:rsidRPr="0093378A">
        <w:rPr>
          <w:rFonts w:ascii="Garamond" w:eastAsia="Times New Roman" w:hAnsi="Garamond" w:cs="Times New Roman"/>
          <w:kern w:val="0"/>
          <w14:ligatures w14:val="none"/>
        </w:rPr>
        <w:t xml:space="preserve">: www.otsegoinstitute.org/otsego-alumni-review.html. </w:t>
      </w:r>
    </w:p>
    <w:p w14:paraId="07AB4120"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Emily L. Moore, 2010, “</w:t>
      </w:r>
      <w:proofErr w:type="spellStart"/>
      <w:r w:rsidRPr="0093378A">
        <w:rPr>
          <w:rFonts w:ascii="Garamond" w:eastAsia="Times New Roman" w:hAnsi="Garamond" w:cs="Times New Roman"/>
          <w:kern w:val="0"/>
          <w14:ligatures w14:val="none"/>
        </w:rPr>
        <w:t>Propatriation</w:t>
      </w:r>
      <w:proofErr w:type="spellEnd"/>
      <w:r w:rsidRPr="0093378A">
        <w:rPr>
          <w:rFonts w:ascii="Garamond" w:eastAsia="Times New Roman" w:hAnsi="Garamond" w:cs="Times New Roman"/>
          <w:kern w:val="0"/>
          <w14:ligatures w14:val="none"/>
        </w:rPr>
        <w:t xml:space="preserve">: Possibilities for Art after NAGPRA,” In: </w:t>
      </w:r>
      <w:r w:rsidRPr="0093378A">
        <w:rPr>
          <w:rFonts w:ascii="Garamond" w:eastAsia="Times New Roman" w:hAnsi="Garamond" w:cs="Times New Roman"/>
          <w:i/>
          <w:iCs/>
          <w:kern w:val="0"/>
          <w14:ligatures w14:val="none"/>
        </w:rPr>
        <w:t xml:space="preserve">Museum Anthropology </w:t>
      </w:r>
      <w:r w:rsidRPr="0093378A">
        <w:rPr>
          <w:rFonts w:ascii="Garamond" w:eastAsia="Times New Roman" w:hAnsi="Garamond" w:cs="Times New Roman"/>
          <w:kern w:val="0"/>
          <w14:ligatures w14:val="none"/>
        </w:rPr>
        <w:t xml:space="preserve">(33:2), pp. 125-136. </w:t>
      </w:r>
    </w:p>
    <w:p w14:paraId="4FEE1B0D"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Emily L. Moore, 2008, “The Silver Hand: Authenticating the Alaska Native Art, Craft, and Body,” In: </w:t>
      </w:r>
      <w:r w:rsidRPr="0093378A">
        <w:rPr>
          <w:rFonts w:ascii="Garamond" w:eastAsia="Times New Roman" w:hAnsi="Garamond" w:cs="Times New Roman"/>
          <w:i/>
          <w:iCs/>
          <w:kern w:val="0"/>
          <w14:ligatures w14:val="none"/>
        </w:rPr>
        <w:t xml:space="preserve">The Journal of Modern Craft </w:t>
      </w:r>
      <w:r w:rsidRPr="0093378A">
        <w:rPr>
          <w:rFonts w:ascii="Garamond" w:eastAsia="Times New Roman" w:hAnsi="Garamond" w:cs="Times New Roman"/>
          <w:kern w:val="0"/>
          <w14:ligatures w14:val="none"/>
        </w:rPr>
        <w:t xml:space="preserve">(I:2), pp. 197-220. </w:t>
      </w:r>
    </w:p>
    <w:p w14:paraId="0155200C" w14:textId="4E3B2E6C" w:rsidR="0099399D" w:rsidRPr="0093378A" w:rsidRDefault="0099399D" w:rsidP="00C56E07">
      <w:pPr>
        <w:spacing w:before="100" w:beforeAutospacing="1" w:after="100" w:afterAutospacing="1"/>
        <w:rPr>
          <w:rFonts w:ascii="Garamond" w:eastAsia="Times New Roman" w:hAnsi="Garamond" w:cs="Times New Roman"/>
          <w:b/>
          <w:bCs/>
          <w:kern w:val="0"/>
          <w14:ligatures w14:val="none"/>
        </w:rPr>
      </w:pPr>
      <w:r w:rsidRPr="0093378A">
        <w:rPr>
          <w:rFonts w:ascii="Garamond" w:eastAsia="Times New Roman" w:hAnsi="Garamond" w:cs="Times New Roman"/>
          <w:b/>
          <w:bCs/>
          <w:kern w:val="0"/>
          <w14:ligatures w14:val="none"/>
        </w:rPr>
        <w:t>Textbook chapters</w:t>
      </w:r>
    </w:p>
    <w:p w14:paraId="3333EF84" w14:textId="25641150" w:rsidR="0099399D" w:rsidRPr="0093378A" w:rsidRDefault="0099399D" w:rsidP="0099399D">
      <w:pPr>
        <w:spacing w:before="100" w:beforeAutospacing="1" w:after="100" w:afterAutospacing="1"/>
        <w:rPr>
          <w:rFonts w:ascii="Garamond" w:hAnsi="Garamond"/>
        </w:rPr>
      </w:pPr>
      <w:r w:rsidRPr="0093378A">
        <w:rPr>
          <w:rFonts w:ascii="Garamond" w:hAnsi="Garamond"/>
        </w:rPr>
        <w:t>Emily L. Moore and Ishmael Hope (Tlingit),</w:t>
      </w:r>
      <w:r w:rsidR="00F932FD">
        <w:rPr>
          <w:rFonts w:ascii="Garamond" w:hAnsi="Garamond"/>
        </w:rPr>
        <w:t xml:space="preserve"> 2023,</w:t>
      </w:r>
      <w:r w:rsidRPr="0093378A">
        <w:rPr>
          <w:rFonts w:ascii="Garamond" w:hAnsi="Garamond"/>
        </w:rPr>
        <w:t xml:space="preserve"> “Northern Northwest Coast Art.” </w:t>
      </w:r>
      <w:r w:rsidRPr="0093378A">
        <w:rPr>
          <w:rFonts w:ascii="Garamond" w:hAnsi="Garamond"/>
          <w:i/>
          <w:iCs/>
        </w:rPr>
        <w:t>Reframing Art History,</w:t>
      </w:r>
      <w:r w:rsidRPr="0093378A">
        <w:rPr>
          <w:rFonts w:ascii="Garamond" w:hAnsi="Garamond"/>
        </w:rPr>
        <w:t xml:space="preserve"> </w:t>
      </w:r>
      <w:proofErr w:type="spellStart"/>
      <w:r w:rsidRPr="0093378A">
        <w:rPr>
          <w:rFonts w:ascii="Garamond" w:hAnsi="Garamond"/>
        </w:rPr>
        <w:t>Smarthistory</w:t>
      </w:r>
      <w:proofErr w:type="spellEnd"/>
      <w:r w:rsidRPr="0093378A">
        <w:rPr>
          <w:rFonts w:ascii="Garamond" w:hAnsi="Garamond"/>
        </w:rPr>
        <w:t xml:space="preserve">: The Center for Public Art (Lauren Kilroy-Ewbank, ed.), OER, </w:t>
      </w:r>
      <w:r w:rsidR="00F932FD" w:rsidRPr="00F932FD">
        <w:rPr>
          <w:rFonts w:ascii="Garamond" w:hAnsi="Garamond"/>
        </w:rPr>
        <w:t>https://smarthistory.org/reframing-art-history/northern-northwest-coast-art/</w:t>
      </w:r>
    </w:p>
    <w:p w14:paraId="1F19AEA9" w14:textId="6082267A" w:rsidR="00AE1C01" w:rsidRDefault="00AE1C01" w:rsidP="00C56E07">
      <w:pPr>
        <w:spacing w:before="100" w:beforeAutospacing="1" w:after="100" w:afterAutospacing="1"/>
        <w:rPr>
          <w:rFonts w:ascii="Garamond" w:eastAsia="Times New Roman" w:hAnsi="Garamond" w:cs="Times New Roman"/>
          <w:b/>
          <w:bCs/>
          <w:kern w:val="0"/>
          <w14:ligatures w14:val="none"/>
        </w:rPr>
      </w:pPr>
      <w:r w:rsidRPr="00AE1C01">
        <w:rPr>
          <w:rFonts w:ascii="Garamond" w:eastAsia="Times New Roman" w:hAnsi="Garamond" w:cs="Times New Roman"/>
          <w:b/>
          <w:bCs/>
          <w:kern w:val="0"/>
          <w14:ligatures w14:val="none"/>
        </w:rPr>
        <w:t>Exhibition Catalogues</w:t>
      </w:r>
    </w:p>
    <w:p w14:paraId="7B59A004" w14:textId="325FA87B" w:rsidR="00AE1C01" w:rsidRPr="00AE1C01" w:rsidRDefault="00AE1C01" w:rsidP="00AE1C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s="Times New Roman"/>
        </w:rPr>
      </w:pPr>
      <w:r w:rsidRPr="00AE1C01">
        <w:rPr>
          <w:rFonts w:ascii="Garamond" w:hAnsi="Garamond" w:cs="Times New Roman"/>
        </w:rPr>
        <w:t xml:space="preserve">Bruce A. Cook III, George Curtis Levi, and Emily L. Moore, 2025, </w:t>
      </w:r>
      <w:r w:rsidRPr="00AE1C01">
        <w:rPr>
          <w:rFonts w:ascii="Garamond" w:hAnsi="Garamond" w:cs="Times New Roman"/>
          <w:i/>
          <w:iCs/>
        </w:rPr>
        <w:t>3óóxoneeʼnohoʼóoóyóóʼ /</w:t>
      </w:r>
      <w:proofErr w:type="spellStart"/>
      <w:r w:rsidRPr="00AE1C01">
        <w:rPr>
          <w:rFonts w:ascii="Garamond" w:hAnsi="Garamond" w:cs="Times New Roman"/>
          <w:i/>
          <w:iCs/>
        </w:rPr>
        <w:t>Ho’honáá’e</w:t>
      </w:r>
      <w:proofErr w:type="spellEnd"/>
      <w:r w:rsidRPr="00AE1C01">
        <w:rPr>
          <w:rFonts w:ascii="Garamond" w:hAnsi="Garamond" w:cs="Times New Roman"/>
          <w:i/>
          <w:iCs/>
        </w:rPr>
        <w:t xml:space="preserve"> </w:t>
      </w:r>
      <w:proofErr w:type="spellStart"/>
      <w:r w:rsidRPr="00AE1C01">
        <w:rPr>
          <w:rFonts w:ascii="Garamond" w:hAnsi="Garamond" w:cs="Times New Roman"/>
          <w:i/>
          <w:iCs/>
        </w:rPr>
        <w:t>Tsé’amoo’ėse</w:t>
      </w:r>
      <w:proofErr w:type="spellEnd"/>
      <w:r w:rsidRPr="00AE1C01">
        <w:rPr>
          <w:rFonts w:ascii="Garamond" w:hAnsi="Garamond" w:cs="Times New Roman"/>
          <w:i/>
          <w:iCs/>
        </w:rPr>
        <w:t>:</w:t>
      </w:r>
      <w:r w:rsidRPr="00AE1C01">
        <w:rPr>
          <w:rFonts w:ascii="Garamond" w:hAnsi="Garamond" w:cs="Times New Roman"/>
        </w:rPr>
        <w:t> </w:t>
      </w:r>
      <w:r w:rsidRPr="00AE1C01">
        <w:rPr>
          <w:rFonts w:ascii="Garamond" w:hAnsi="Garamond" w:cs="Times New Roman"/>
          <w:i/>
          <w:iCs/>
        </w:rPr>
        <w:t xml:space="preserve">Art of the Rocky Mountain Homelands of the </w:t>
      </w:r>
      <w:proofErr w:type="spellStart"/>
      <w:r w:rsidRPr="00AE1C01">
        <w:rPr>
          <w:rFonts w:ascii="Garamond" w:hAnsi="Garamond" w:cs="Times New Roman"/>
          <w:i/>
          <w:iCs/>
        </w:rPr>
        <w:t>Hinono’eino</w:t>
      </w:r>
      <w:proofErr w:type="spellEnd"/>
      <w:r w:rsidRPr="00AE1C01">
        <w:rPr>
          <w:rFonts w:ascii="Garamond" w:hAnsi="Garamond" w:cs="Times New Roman"/>
          <w:i/>
          <w:iCs/>
        </w:rPr>
        <w:t xml:space="preserve">’ and </w:t>
      </w:r>
      <w:proofErr w:type="spellStart"/>
      <w:r w:rsidRPr="00AE1C01">
        <w:rPr>
          <w:rFonts w:ascii="Garamond" w:hAnsi="Garamond" w:cs="Times New Roman"/>
          <w:i/>
          <w:iCs/>
        </w:rPr>
        <w:t>Tsétsėhést</w:t>
      </w:r>
      <w:r w:rsidRPr="00AE1C01">
        <w:rPr>
          <w:rFonts w:ascii="Cambria" w:hAnsi="Cambria" w:cs="Cambria"/>
          <w:i/>
          <w:iCs/>
        </w:rPr>
        <w:t>ȧ</w:t>
      </w:r>
      <w:r w:rsidRPr="00AE1C01">
        <w:rPr>
          <w:rFonts w:ascii="Garamond" w:hAnsi="Garamond" w:cs="Times New Roman"/>
          <w:i/>
          <w:iCs/>
        </w:rPr>
        <w:t>hese</w:t>
      </w:r>
      <w:proofErr w:type="spellEnd"/>
      <w:r w:rsidRPr="00AE1C01">
        <w:rPr>
          <w:rFonts w:ascii="Garamond" w:hAnsi="Garamond" w:cs="Times New Roman"/>
          <w:i/>
          <w:iCs/>
        </w:rPr>
        <w:t xml:space="preserve"> Nations</w:t>
      </w:r>
      <w:r w:rsidRPr="00AE1C01">
        <w:rPr>
          <w:rFonts w:ascii="Garamond" w:hAnsi="Garamond" w:cs="Times New Roman"/>
        </w:rPr>
        <w:t xml:space="preserve">, Gregory </w:t>
      </w:r>
      <w:proofErr w:type="spellStart"/>
      <w:r w:rsidRPr="00AE1C01">
        <w:rPr>
          <w:rFonts w:ascii="Garamond" w:hAnsi="Garamond" w:cs="Times New Roman"/>
        </w:rPr>
        <w:t>Allicar</w:t>
      </w:r>
      <w:proofErr w:type="spellEnd"/>
      <w:r w:rsidRPr="00AE1C01">
        <w:rPr>
          <w:rFonts w:ascii="Garamond" w:hAnsi="Garamond" w:cs="Times New Roman"/>
        </w:rPr>
        <w:t xml:space="preserve"> Museum of Art, Colorado State University. Peer-reviewed by the Tribal Historic Preservation Offices of the Northern Cheyenne Tribe, Northern Arapaho Tribe, and Cheyenne &amp; Arapaho Tribes of Oklahoma.</w:t>
      </w:r>
    </w:p>
    <w:p w14:paraId="385CB05D" w14:textId="77777777" w:rsidR="00AE1C01" w:rsidRPr="00AE1C01" w:rsidRDefault="00AE1C01" w:rsidP="00AE1C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s="Times New Roman"/>
        </w:rPr>
      </w:pPr>
    </w:p>
    <w:p w14:paraId="543392A0" w14:textId="0C5D0846" w:rsidR="00AE1C01" w:rsidRDefault="00AE1C01" w:rsidP="00AE1C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s="Times New Roman"/>
          <w:i/>
          <w:iCs/>
        </w:rPr>
      </w:pPr>
      <w:r w:rsidRPr="00AE1C01">
        <w:rPr>
          <w:rFonts w:ascii="Garamond" w:hAnsi="Garamond" w:cs="Times New Roman"/>
        </w:rPr>
        <w:t xml:space="preserve">Emily L. Moore and Bill North, 2021, </w:t>
      </w:r>
      <w:r w:rsidRPr="00AE1C01">
        <w:rPr>
          <w:rFonts w:ascii="Garamond" w:hAnsi="Garamond" w:cs="Times New Roman"/>
          <w:i/>
          <w:iCs/>
        </w:rPr>
        <w:t xml:space="preserve">Clara Hatton: A Vision for Art at CSU, </w:t>
      </w:r>
      <w:r w:rsidRPr="00AE1C01">
        <w:rPr>
          <w:rFonts w:ascii="Garamond" w:hAnsi="Garamond" w:cs="Times New Roman"/>
        </w:rPr>
        <w:t xml:space="preserve">Gregory </w:t>
      </w:r>
      <w:proofErr w:type="spellStart"/>
      <w:r w:rsidRPr="00AE1C01">
        <w:rPr>
          <w:rFonts w:ascii="Garamond" w:hAnsi="Garamond" w:cs="Times New Roman"/>
        </w:rPr>
        <w:t>Allicar</w:t>
      </w:r>
      <w:proofErr w:type="spellEnd"/>
      <w:r w:rsidRPr="00AE1C01">
        <w:rPr>
          <w:rFonts w:ascii="Garamond" w:hAnsi="Garamond" w:cs="Times New Roman"/>
        </w:rPr>
        <w:t xml:space="preserve"> Museum of Art, Colorado State University. </w:t>
      </w:r>
    </w:p>
    <w:p w14:paraId="3F369363" w14:textId="77777777" w:rsidR="00AE1C01" w:rsidRDefault="00AE1C01" w:rsidP="00AE1C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s="Times New Roman"/>
          <w:i/>
          <w:iCs/>
        </w:rPr>
      </w:pPr>
    </w:p>
    <w:p w14:paraId="15369AAC" w14:textId="207C7BCE" w:rsidR="00AE1C01" w:rsidRDefault="00AE1C01" w:rsidP="00AE1C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cs="Times New Roman"/>
          <w:b/>
          <w:bCs/>
        </w:rPr>
      </w:pPr>
      <w:r>
        <w:rPr>
          <w:rFonts w:ascii="Garamond" w:hAnsi="Garamond" w:cs="Times New Roman"/>
          <w:b/>
          <w:bCs/>
        </w:rPr>
        <w:t>Book Reviews</w:t>
      </w:r>
    </w:p>
    <w:p w14:paraId="132EA57D" w14:textId="77777777" w:rsidR="00AE1C01" w:rsidRPr="00AE1C01" w:rsidRDefault="00AE1C01" w:rsidP="00AE1C01">
      <w:pPr>
        <w:spacing w:before="100" w:beforeAutospacing="1" w:after="100" w:afterAutospacing="1"/>
        <w:rPr>
          <w:rFonts w:ascii="Garamond" w:hAnsi="Garamond" w:cs="Times New Roman"/>
        </w:rPr>
      </w:pPr>
      <w:r w:rsidRPr="00AE1C01">
        <w:rPr>
          <w:rFonts w:ascii="Garamond" w:hAnsi="Garamond" w:cs="Times New Roman"/>
        </w:rPr>
        <w:t xml:space="preserve">Emily L. Moore, 2023, "Book Review: More Than Art: Indigenous Miniatures of the Pacific Northwest by Jack Davy," </w:t>
      </w:r>
      <w:r w:rsidRPr="00AE1C01">
        <w:rPr>
          <w:rFonts w:ascii="Garamond" w:hAnsi="Garamond" w:cs="Times New Roman"/>
          <w:i/>
          <w:iCs/>
        </w:rPr>
        <w:t>BC Studies: The British Columbian Quarterly</w:t>
      </w:r>
      <w:r w:rsidRPr="00AE1C01">
        <w:rPr>
          <w:rFonts w:ascii="Garamond" w:hAnsi="Garamond" w:cs="Times New Roman"/>
        </w:rPr>
        <w:t xml:space="preserve"> 217 (Spring): 119-121.</w:t>
      </w:r>
    </w:p>
    <w:p w14:paraId="7F8F75B0" w14:textId="77777777" w:rsidR="00AE1C01" w:rsidRPr="00AE1C01" w:rsidRDefault="00AE1C01" w:rsidP="00AE1C01">
      <w:pPr>
        <w:spacing w:before="100" w:beforeAutospacing="1" w:after="100" w:afterAutospacing="1"/>
        <w:rPr>
          <w:rFonts w:ascii="Garamond" w:hAnsi="Garamond" w:cs="Times New Roman"/>
        </w:rPr>
      </w:pPr>
      <w:r w:rsidRPr="00AE1C01">
        <w:rPr>
          <w:rFonts w:ascii="Garamond" w:hAnsi="Garamond" w:cs="Times New Roman"/>
        </w:rPr>
        <w:t xml:space="preserve">Emily L. Moore, 2018, “Book Review: Plundered Skulls and Stolen Spirits: Inside the Fight to Reclaim Native America’s Culture by Chip Colwell.” </w:t>
      </w:r>
      <w:r w:rsidRPr="00AE1C01">
        <w:rPr>
          <w:rFonts w:ascii="Garamond" w:hAnsi="Garamond" w:cs="Times New Roman"/>
          <w:i/>
          <w:iCs/>
        </w:rPr>
        <w:t xml:space="preserve">Panorama: Journal of the Association of Historians of American Art </w:t>
      </w:r>
      <w:r w:rsidRPr="00AE1C01">
        <w:rPr>
          <w:rFonts w:ascii="Garamond" w:hAnsi="Garamond" w:cs="Times New Roman"/>
        </w:rPr>
        <w:t xml:space="preserve">4:1 (Spring 2018): https://editions.lib.umn.edu/panorama/article/plundered-skulls-and-stolen- spirits/ </w:t>
      </w:r>
    </w:p>
    <w:p w14:paraId="11B2CB51" w14:textId="26F8FD35" w:rsidR="00AE1C01" w:rsidRPr="00AE1C01" w:rsidRDefault="00AE1C01" w:rsidP="00AE1C01">
      <w:pPr>
        <w:spacing w:before="100" w:beforeAutospacing="1" w:after="100" w:afterAutospacing="1"/>
        <w:rPr>
          <w:rFonts w:ascii="Garamond" w:hAnsi="Garamond" w:cs="Times New Roman"/>
        </w:rPr>
      </w:pPr>
      <w:r w:rsidRPr="00AE1C01">
        <w:rPr>
          <w:rFonts w:ascii="Garamond" w:hAnsi="Garamond" w:cs="Times New Roman"/>
        </w:rPr>
        <w:t xml:space="preserve">Emily L. Moore, 2017, “Book Review: North American Indian Art: Masterpieces and Museum Collections in the Netherlands.” </w:t>
      </w:r>
      <w:r w:rsidRPr="00AE1C01">
        <w:rPr>
          <w:rFonts w:ascii="Garamond" w:hAnsi="Garamond" w:cs="Times New Roman"/>
          <w:i/>
          <w:iCs/>
        </w:rPr>
        <w:t xml:space="preserve">Museum Anthropology </w:t>
      </w:r>
      <w:r w:rsidRPr="00AE1C01">
        <w:rPr>
          <w:rFonts w:ascii="Garamond" w:hAnsi="Garamond" w:cs="Times New Roman"/>
        </w:rPr>
        <w:t xml:space="preserve">40:2 (September 2017): 174-175. </w:t>
      </w:r>
    </w:p>
    <w:p w14:paraId="2F13BF67" w14:textId="50ED491C" w:rsidR="00ED6103" w:rsidRDefault="00ED6103" w:rsidP="00AE1C01">
      <w:pPr>
        <w:rPr>
          <w:rFonts w:ascii="Garamond" w:eastAsia="Times New Roman" w:hAnsi="Garamond" w:cs="Times New Roman"/>
          <w:b/>
          <w:bCs/>
          <w:kern w:val="0"/>
          <w14:ligatures w14:val="none"/>
        </w:rPr>
      </w:pPr>
      <w:r w:rsidRPr="00ED6103">
        <w:rPr>
          <w:rFonts w:ascii="Garamond" w:eastAsia="Times New Roman" w:hAnsi="Garamond" w:cs="Times New Roman"/>
          <w:b/>
          <w:bCs/>
          <w:kern w:val="0"/>
          <w14:ligatures w14:val="none"/>
        </w:rPr>
        <w:lastRenderedPageBreak/>
        <w:t>Other</w:t>
      </w:r>
      <w:r>
        <w:rPr>
          <w:rFonts w:ascii="Garamond" w:eastAsia="Times New Roman" w:hAnsi="Garamond" w:cs="Times New Roman"/>
          <w:b/>
          <w:bCs/>
          <w:kern w:val="0"/>
          <w14:ligatures w14:val="none"/>
        </w:rPr>
        <w:t xml:space="preserve"> publications (non-refereed):</w:t>
      </w:r>
    </w:p>
    <w:p w14:paraId="1A618CC0" w14:textId="5BBF0607" w:rsidR="00ED6103" w:rsidRPr="00ED6103" w:rsidRDefault="00ED6103" w:rsidP="00AE1C01">
      <w:pPr>
        <w:rPr>
          <w:rFonts w:ascii="Garamond" w:eastAsia="Times New Roman" w:hAnsi="Garamond" w:cs="Times New Roman"/>
          <w:kern w:val="0"/>
          <w14:ligatures w14:val="none"/>
        </w:rPr>
      </w:pPr>
      <w:r>
        <w:rPr>
          <w:rFonts w:ascii="Garamond" w:eastAsia="Times New Roman" w:hAnsi="Garamond" w:cs="Times New Roman"/>
          <w:kern w:val="0"/>
          <w14:ligatures w14:val="none"/>
        </w:rPr>
        <w:t xml:space="preserve">Emily L. Moore, 2025, “Understanding Totem Poles,” Antiques Road Show, WBH Boston, </w:t>
      </w:r>
      <w:r w:rsidRPr="00ED6103">
        <w:rPr>
          <w:rFonts w:ascii="Garamond" w:eastAsia="Times New Roman" w:hAnsi="Garamond" w:cs="Times New Roman"/>
          <w:kern w:val="0"/>
          <w14:ligatures w14:val="none"/>
        </w:rPr>
        <w:t>https://www.pbs.org/wgbh/roadshow/articles/understanding-totem-poles/</w:t>
      </w:r>
    </w:p>
    <w:p w14:paraId="322EA7CB" w14:textId="77777777" w:rsidR="00ED6103" w:rsidRDefault="00ED6103" w:rsidP="00AE1C01">
      <w:pPr>
        <w:rPr>
          <w:rFonts w:ascii="Garamond" w:eastAsia="Times New Roman" w:hAnsi="Garamond" w:cs="Times New Roman"/>
          <w:b/>
          <w:bCs/>
          <w:kern w:val="0"/>
          <w14:ligatures w14:val="none"/>
        </w:rPr>
      </w:pPr>
    </w:p>
    <w:p w14:paraId="5E68761C" w14:textId="23A2A8B3" w:rsidR="00AE1C01" w:rsidRDefault="00C56E07" w:rsidP="00AE1C01">
      <w:pPr>
        <w:rPr>
          <w:rFonts w:ascii="Garamond" w:eastAsia="Times New Roman" w:hAnsi="Garamond" w:cs="Times New Roman"/>
          <w:b/>
          <w:bCs/>
          <w:kern w:val="0"/>
          <w14:ligatures w14:val="none"/>
        </w:rPr>
      </w:pPr>
      <w:r w:rsidRPr="0093378A">
        <w:rPr>
          <w:rFonts w:ascii="Garamond" w:eastAsia="Times New Roman" w:hAnsi="Garamond" w:cs="Times New Roman"/>
          <w:b/>
          <w:bCs/>
          <w:kern w:val="0"/>
          <w14:ligatures w14:val="none"/>
        </w:rPr>
        <w:t xml:space="preserve">MUSEUM EXHIBITIONS </w:t>
      </w:r>
    </w:p>
    <w:p w14:paraId="6580BA9A" w14:textId="0FBA9B1B" w:rsidR="00AE1C01" w:rsidRPr="00AE1C01" w:rsidRDefault="009339E3" w:rsidP="00AE1C01">
      <w:pPr>
        <w:rPr>
          <w:rFonts w:ascii="Garamond" w:eastAsia="Times New Roman" w:hAnsi="Garamond" w:cs="Times New Roman"/>
          <w:b/>
          <w:bCs/>
          <w:kern w:val="0"/>
          <w14:ligatures w14:val="none"/>
        </w:rPr>
      </w:pPr>
      <w:r>
        <w:rPr>
          <w:rFonts w:ascii="Garamond" w:eastAsia="Times New Roman" w:hAnsi="Garamond" w:cs="Times New Roman"/>
          <w:b/>
          <w:bCs/>
          <w:kern w:val="0"/>
          <w14:ligatures w14:val="none"/>
        </w:rPr>
        <w:t xml:space="preserve">As </w:t>
      </w:r>
      <w:r w:rsidR="00AE1C01">
        <w:rPr>
          <w:rFonts w:ascii="Garamond" w:eastAsia="Times New Roman" w:hAnsi="Garamond" w:cs="Times New Roman"/>
          <w:b/>
          <w:bCs/>
          <w:kern w:val="0"/>
          <w14:ligatures w14:val="none"/>
        </w:rPr>
        <w:t xml:space="preserve">Associate Curator of North American Art at Gregory </w:t>
      </w:r>
      <w:proofErr w:type="spellStart"/>
      <w:r w:rsidR="00AE1C01">
        <w:rPr>
          <w:rFonts w:ascii="Garamond" w:eastAsia="Times New Roman" w:hAnsi="Garamond" w:cs="Times New Roman"/>
          <w:b/>
          <w:bCs/>
          <w:kern w:val="0"/>
          <w14:ligatures w14:val="none"/>
        </w:rPr>
        <w:t>Allicar</w:t>
      </w:r>
      <w:proofErr w:type="spellEnd"/>
      <w:r w:rsidR="00AE1C01">
        <w:rPr>
          <w:rFonts w:ascii="Garamond" w:eastAsia="Times New Roman" w:hAnsi="Garamond" w:cs="Times New Roman"/>
          <w:b/>
          <w:bCs/>
          <w:kern w:val="0"/>
          <w14:ligatures w14:val="none"/>
        </w:rPr>
        <w:t xml:space="preserve"> Museum of Art, Colorado State University:</w:t>
      </w:r>
    </w:p>
    <w:p w14:paraId="05E9E3FD" w14:textId="35654DFB" w:rsidR="00C56E07" w:rsidRPr="00F932FD" w:rsidRDefault="00F932FD" w:rsidP="00C56E07">
      <w:pPr>
        <w:spacing w:before="100" w:beforeAutospacing="1" w:after="100" w:afterAutospacing="1"/>
        <w:rPr>
          <w:rFonts w:ascii="Garamond" w:eastAsia="Times New Roman" w:hAnsi="Garamond" w:cs="Times New Roman"/>
          <w:kern w:val="0"/>
          <w14:ligatures w14:val="none"/>
        </w:rPr>
      </w:pPr>
      <w:r w:rsidRPr="00F932FD">
        <w:rPr>
          <w:rFonts w:ascii="Garamond" w:hAnsi="Garamond" w:cs="Times New Roman"/>
          <w:i/>
          <w:iCs/>
        </w:rPr>
        <w:t>3óóxoneeʼnohoʼóoóyóóʼ/</w:t>
      </w:r>
      <w:proofErr w:type="spellStart"/>
      <w:r w:rsidRPr="00F932FD">
        <w:rPr>
          <w:rFonts w:ascii="Garamond" w:hAnsi="Garamond" w:cs="Times New Roman"/>
          <w:i/>
          <w:iCs/>
        </w:rPr>
        <w:t>Ho’honáa’e</w:t>
      </w:r>
      <w:proofErr w:type="spellEnd"/>
      <w:r w:rsidRPr="00F932FD">
        <w:rPr>
          <w:rFonts w:ascii="Garamond" w:hAnsi="Garamond" w:cs="Times New Roman"/>
          <w:i/>
          <w:iCs/>
        </w:rPr>
        <w:t xml:space="preserve"> </w:t>
      </w:r>
      <w:proofErr w:type="spellStart"/>
      <w:r w:rsidRPr="00F932FD">
        <w:rPr>
          <w:rFonts w:ascii="Garamond" w:hAnsi="Garamond" w:cs="Times New Roman"/>
          <w:i/>
          <w:iCs/>
        </w:rPr>
        <w:t>Tsé’amoo’ese</w:t>
      </w:r>
      <w:proofErr w:type="spellEnd"/>
      <w:r w:rsidRPr="00F932FD">
        <w:rPr>
          <w:rFonts w:ascii="Garamond" w:hAnsi="Garamond" w:cs="Times New Roman"/>
          <w:i/>
          <w:iCs/>
        </w:rPr>
        <w:t xml:space="preserve">: Art of the Rocky Mountain Homelands of the </w:t>
      </w:r>
      <w:proofErr w:type="spellStart"/>
      <w:r w:rsidRPr="00F932FD">
        <w:rPr>
          <w:rFonts w:ascii="Garamond" w:hAnsi="Garamond" w:cs="Times New Roman"/>
          <w:i/>
          <w:iCs/>
        </w:rPr>
        <w:t>Hinono’eino</w:t>
      </w:r>
      <w:proofErr w:type="spellEnd"/>
      <w:r w:rsidRPr="00F932FD">
        <w:rPr>
          <w:rFonts w:ascii="Garamond" w:hAnsi="Garamond" w:cs="Times New Roman"/>
          <w:i/>
          <w:iCs/>
        </w:rPr>
        <w:t xml:space="preserve"> and </w:t>
      </w:r>
      <w:proofErr w:type="spellStart"/>
      <w:r w:rsidRPr="00F932FD">
        <w:rPr>
          <w:rFonts w:ascii="Garamond" w:hAnsi="Garamond" w:cs="Times New Roman"/>
          <w:i/>
          <w:iCs/>
        </w:rPr>
        <w:t>Tsistsistas</w:t>
      </w:r>
      <w:proofErr w:type="spellEnd"/>
      <w:r w:rsidRPr="00F932FD">
        <w:rPr>
          <w:rFonts w:ascii="Garamond" w:hAnsi="Garamond" w:cs="Times New Roman"/>
          <w:i/>
          <w:iCs/>
        </w:rPr>
        <w:t xml:space="preserve"> Nations,</w:t>
      </w:r>
      <w:r w:rsidRPr="00F932FD">
        <w:rPr>
          <w:rFonts w:ascii="Garamond" w:hAnsi="Garamond" w:cs="Times New Roman"/>
        </w:rPr>
        <w:t xml:space="preserve"> </w:t>
      </w:r>
      <w:r w:rsidR="00A427A4">
        <w:rPr>
          <w:rFonts w:ascii="Garamond" w:hAnsi="Garamond" w:cs="Times New Roman"/>
        </w:rPr>
        <w:t>co</w:t>
      </w:r>
      <w:r w:rsidR="00C56E07" w:rsidRPr="00F932FD">
        <w:rPr>
          <w:rFonts w:ascii="Garamond" w:eastAsia="Times New Roman" w:hAnsi="Garamond" w:cs="Times New Roman"/>
          <w:kern w:val="0"/>
          <w14:ligatures w14:val="none"/>
        </w:rPr>
        <w:t>-curated with George Curtis Levi (Southern Cheyenne) and Bruce Cook (Arapaho/Haida)</w:t>
      </w:r>
      <w:r w:rsidR="00A427A4">
        <w:rPr>
          <w:rFonts w:ascii="Garamond" w:hAnsi="Garamond" w:cs="Times New Roman"/>
        </w:rPr>
        <w:t xml:space="preserve">, </w:t>
      </w:r>
      <w:r w:rsidR="00AE1C01">
        <w:rPr>
          <w:rFonts w:ascii="Garamond" w:eastAsia="Times New Roman" w:hAnsi="Garamond" w:cs="Times New Roman"/>
          <w:kern w:val="0"/>
          <w14:ligatures w14:val="none"/>
        </w:rPr>
        <w:t>August 29-December 15, 2024</w:t>
      </w:r>
      <w:r w:rsidR="00C56E07" w:rsidRPr="00F932FD">
        <w:rPr>
          <w:rFonts w:ascii="Garamond" w:eastAsia="Times New Roman" w:hAnsi="Garamond" w:cs="Times New Roman"/>
          <w:kern w:val="0"/>
          <w14:ligatures w14:val="none"/>
        </w:rPr>
        <w:t xml:space="preserve"> </w:t>
      </w:r>
    </w:p>
    <w:p w14:paraId="78DC1282" w14:textId="47A31321"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AE1C01">
        <w:rPr>
          <w:rFonts w:ascii="Garamond" w:eastAsia="Times New Roman" w:hAnsi="Garamond" w:cs="Times New Roman"/>
          <w:i/>
          <w:iCs/>
          <w:kern w:val="0"/>
          <w14:ligatures w14:val="none"/>
        </w:rPr>
        <w:t>Clara Hatton: A Vision for Art at CSU</w:t>
      </w:r>
      <w:r w:rsidRPr="0093378A">
        <w:rPr>
          <w:rFonts w:ascii="Garamond" w:eastAsia="Times New Roman" w:hAnsi="Garamond" w:cs="Times New Roman"/>
          <w:kern w:val="0"/>
          <w14:ligatures w14:val="none"/>
        </w:rPr>
        <w:t xml:space="preserve">, co-curated with Bill North, Summer 2021 </w:t>
      </w:r>
    </w:p>
    <w:p w14:paraId="2DBF0EDF" w14:textId="22C9CA63"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AE1C01">
        <w:rPr>
          <w:rFonts w:ascii="Garamond" w:eastAsia="Times New Roman" w:hAnsi="Garamond" w:cs="Times New Roman"/>
          <w:i/>
          <w:iCs/>
          <w:kern w:val="0"/>
          <w14:ligatures w14:val="none"/>
        </w:rPr>
        <w:t>Survivance: Native North American Art</w:t>
      </w:r>
      <w:r w:rsidR="00AE1C01">
        <w:rPr>
          <w:rFonts w:ascii="Garamond" w:eastAsia="Times New Roman" w:hAnsi="Garamond" w:cs="Times New Roman"/>
          <w:kern w:val="0"/>
          <w14:ligatures w14:val="none"/>
        </w:rPr>
        <w:t xml:space="preserve">, </w:t>
      </w:r>
      <w:r w:rsidRPr="0093378A">
        <w:rPr>
          <w:rFonts w:ascii="Garamond" w:eastAsia="Times New Roman" w:hAnsi="Garamond" w:cs="Times New Roman"/>
          <w:kern w:val="0"/>
          <w14:ligatures w14:val="none"/>
        </w:rPr>
        <w:t xml:space="preserve">Spring 2020, Primary curator overseeing the research of undergraduate student-curators enrolled in Fall 2019 semester of Art 317: Native North American Art </w:t>
      </w:r>
    </w:p>
    <w:p w14:paraId="26A62A31" w14:textId="0E6478EE"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AE1C01">
        <w:rPr>
          <w:rFonts w:ascii="Garamond" w:eastAsia="Times New Roman" w:hAnsi="Garamond" w:cs="Times New Roman"/>
          <w:i/>
          <w:iCs/>
          <w:kern w:val="0"/>
          <w14:ligatures w14:val="none"/>
        </w:rPr>
        <w:t xml:space="preserve">Diné </w:t>
      </w:r>
      <w:proofErr w:type="spellStart"/>
      <w:r w:rsidRPr="00AE1C01">
        <w:rPr>
          <w:rFonts w:ascii="Garamond" w:eastAsia="Times New Roman" w:hAnsi="Garamond" w:cs="Times New Roman"/>
          <w:i/>
          <w:iCs/>
          <w:kern w:val="0"/>
          <w14:ligatures w14:val="none"/>
        </w:rPr>
        <w:t>Bi’ée</w:t>
      </w:r>
      <w:proofErr w:type="spellEnd"/>
      <w:r w:rsidRPr="00AE1C01">
        <w:rPr>
          <w:rFonts w:ascii="Garamond" w:eastAsia="Times New Roman" w:hAnsi="Garamond" w:cs="Times New Roman"/>
          <w:i/>
          <w:iCs/>
          <w:kern w:val="0"/>
          <w14:ligatures w14:val="none"/>
        </w:rPr>
        <w:t xml:space="preserve">́’ </w:t>
      </w:r>
      <w:proofErr w:type="spellStart"/>
      <w:r w:rsidRPr="00AE1C01">
        <w:rPr>
          <w:rFonts w:ascii="Garamond" w:eastAsia="Times New Roman" w:hAnsi="Garamond" w:cs="Times New Roman"/>
          <w:i/>
          <w:iCs/>
          <w:kern w:val="0"/>
          <w14:ligatures w14:val="none"/>
        </w:rPr>
        <w:t>dóo</w:t>
      </w:r>
      <w:proofErr w:type="spellEnd"/>
      <w:r w:rsidRPr="00AE1C01">
        <w:rPr>
          <w:rFonts w:ascii="Garamond" w:eastAsia="Times New Roman" w:hAnsi="Garamond" w:cs="Times New Roman"/>
          <w:i/>
          <w:iCs/>
          <w:kern w:val="0"/>
          <w14:ligatures w14:val="none"/>
        </w:rPr>
        <w:t xml:space="preserve">́ </w:t>
      </w:r>
      <w:proofErr w:type="spellStart"/>
      <w:r w:rsidRPr="00AE1C01">
        <w:rPr>
          <w:rFonts w:ascii="Garamond" w:eastAsia="Times New Roman" w:hAnsi="Garamond" w:cs="Times New Roman"/>
          <w:i/>
          <w:iCs/>
          <w:kern w:val="0"/>
          <w14:ligatures w14:val="none"/>
        </w:rPr>
        <w:t>Bi’ootseed</w:t>
      </w:r>
      <w:proofErr w:type="spellEnd"/>
      <w:r w:rsidRPr="00AE1C01">
        <w:rPr>
          <w:rFonts w:ascii="Garamond" w:eastAsia="Times New Roman" w:hAnsi="Garamond" w:cs="Times New Roman"/>
          <w:i/>
          <w:iCs/>
          <w:kern w:val="0"/>
          <w14:ligatures w14:val="none"/>
        </w:rPr>
        <w:t>: Navajo Clothing and Jewelry</w:t>
      </w:r>
      <w:r w:rsidRPr="0093378A">
        <w:rPr>
          <w:rFonts w:ascii="Garamond" w:eastAsia="Times New Roman" w:hAnsi="Garamond" w:cs="Times New Roman"/>
          <w:kern w:val="0"/>
          <w14:ligatures w14:val="none"/>
        </w:rPr>
        <w:t xml:space="preserve">, co-curated with Emma and Beverly Morgan (Diné), September 24-December 14, 2019 </w:t>
      </w:r>
    </w:p>
    <w:p w14:paraId="4FAD5033" w14:textId="29AC19A4"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AE1C01">
        <w:rPr>
          <w:rFonts w:ascii="Garamond" w:eastAsia="Times New Roman" w:hAnsi="Garamond" w:cs="Times New Roman"/>
          <w:i/>
          <w:iCs/>
          <w:kern w:val="0"/>
          <w14:ligatures w14:val="none"/>
        </w:rPr>
        <w:t>Spatial Flux: Contemporary Drawings from the JoAnn Gonzalez Hickey Foundation</w:t>
      </w:r>
      <w:r w:rsidRPr="0093378A">
        <w:rPr>
          <w:rFonts w:ascii="Garamond" w:eastAsia="Times New Roman" w:hAnsi="Garamond" w:cs="Times New Roman"/>
          <w:kern w:val="0"/>
          <w14:ligatures w14:val="none"/>
        </w:rPr>
        <w:t xml:space="preserve">, Summer 2018 Faculty advisor for graduate students in the Department of Art &amp; Art History who curated the show; contributor and editor for exhibition catalogue </w:t>
      </w:r>
    </w:p>
    <w:p w14:paraId="46EA896C" w14:textId="6E42508C"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AE1C01">
        <w:rPr>
          <w:rFonts w:ascii="Garamond" w:eastAsia="Times New Roman" w:hAnsi="Garamond" w:cs="Times New Roman"/>
          <w:i/>
          <w:iCs/>
          <w:kern w:val="0"/>
          <w14:ligatures w14:val="none"/>
        </w:rPr>
        <w:t>Survivance: Native North American Arts from the Past &amp; Present</w:t>
      </w:r>
      <w:r w:rsidRPr="0093378A">
        <w:rPr>
          <w:rFonts w:ascii="Garamond" w:eastAsia="Times New Roman" w:hAnsi="Garamond" w:cs="Times New Roman"/>
          <w:kern w:val="0"/>
          <w14:ligatures w14:val="none"/>
        </w:rPr>
        <w:t>, Spring 2017</w:t>
      </w:r>
      <w:r w:rsidRPr="0093378A">
        <w:rPr>
          <w:rFonts w:ascii="Garamond" w:eastAsia="Times New Roman" w:hAnsi="Garamond" w:cs="Times New Roman"/>
          <w:kern w:val="0"/>
          <w14:ligatures w14:val="none"/>
        </w:rPr>
        <w:br/>
        <w:t xml:space="preserve">Primary curator overseeing the research of undergraduate student-curators enrolled in Spring 2016 semester of Art 317: Native North American Art </w:t>
      </w:r>
    </w:p>
    <w:p w14:paraId="122E1C4C" w14:textId="37D301AF" w:rsidR="00AC1E82" w:rsidRPr="0093378A" w:rsidRDefault="00C56E07" w:rsidP="00C56E07">
      <w:pPr>
        <w:spacing w:before="100" w:beforeAutospacing="1" w:after="100" w:afterAutospacing="1"/>
        <w:rPr>
          <w:rFonts w:ascii="Garamond" w:eastAsia="Times New Roman" w:hAnsi="Garamond" w:cs="Times New Roman"/>
          <w:kern w:val="0"/>
          <w14:ligatures w14:val="none"/>
        </w:rPr>
      </w:pPr>
      <w:proofErr w:type="spellStart"/>
      <w:r w:rsidRPr="00AE1C01">
        <w:rPr>
          <w:rFonts w:ascii="Garamond" w:eastAsia="Times New Roman" w:hAnsi="Garamond" w:cs="Times New Roman"/>
          <w:i/>
          <w:iCs/>
          <w:kern w:val="0"/>
          <w14:ligatures w14:val="none"/>
        </w:rPr>
        <w:t>Mudwomen</w:t>
      </w:r>
      <w:proofErr w:type="spellEnd"/>
      <w:r w:rsidRPr="00AE1C01">
        <w:rPr>
          <w:rFonts w:ascii="Garamond" w:eastAsia="Times New Roman" w:hAnsi="Garamond" w:cs="Times New Roman"/>
          <w:i/>
          <w:iCs/>
          <w:kern w:val="0"/>
          <w14:ligatures w14:val="none"/>
        </w:rPr>
        <w:t>: Art in Clay by Pueblo Women</w:t>
      </w:r>
      <w:r w:rsidRPr="0093378A">
        <w:rPr>
          <w:rFonts w:ascii="Garamond" w:eastAsia="Times New Roman" w:hAnsi="Garamond" w:cs="Times New Roman"/>
          <w:kern w:val="0"/>
          <w14:ligatures w14:val="none"/>
        </w:rPr>
        <w:t>, Fall 2016</w:t>
      </w:r>
      <w:r w:rsidR="003E4495" w:rsidRPr="0093378A">
        <w:rPr>
          <w:rFonts w:ascii="Garamond" w:eastAsia="Times New Roman" w:hAnsi="Garamond" w:cs="Times New Roman"/>
          <w:kern w:val="0"/>
          <w14:ligatures w14:val="none"/>
        </w:rPr>
        <w:t xml:space="preserve">, </w:t>
      </w:r>
      <w:r w:rsidRPr="0093378A">
        <w:rPr>
          <w:rFonts w:ascii="Garamond" w:eastAsia="Times New Roman" w:hAnsi="Garamond" w:cs="Times New Roman"/>
          <w:kern w:val="0"/>
          <w14:ligatures w14:val="none"/>
        </w:rPr>
        <w:t>Co-curat</w:t>
      </w:r>
      <w:r w:rsidR="003E4495" w:rsidRPr="0093378A">
        <w:rPr>
          <w:rFonts w:ascii="Garamond" w:eastAsia="Times New Roman" w:hAnsi="Garamond" w:cs="Times New Roman"/>
          <w:kern w:val="0"/>
          <w14:ligatures w14:val="none"/>
        </w:rPr>
        <w:t>ed</w:t>
      </w:r>
      <w:r w:rsidRPr="0093378A">
        <w:rPr>
          <w:rFonts w:ascii="Garamond" w:eastAsia="Times New Roman" w:hAnsi="Garamond" w:cs="Times New Roman"/>
          <w:kern w:val="0"/>
          <w14:ligatures w14:val="none"/>
        </w:rPr>
        <w:t xml:space="preserve"> with India Lovato, CSU graduate student and enrolled member of the Northern</w:t>
      </w:r>
      <w:r w:rsidR="00AC1E82" w:rsidRPr="0093378A">
        <w:rPr>
          <w:rFonts w:ascii="Garamond" w:eastAsia="Times New Roman" w:hAnsi="Garamond" w:cs="Times New Roman"/>
          <w:kern w:val="0"/>
          <w14:ligatures w14:val="none"/>
        </w:rPr>
        <w:t xml:space="preserve"> </w:t>
      </w:r>
      <w:r w:rsidRPr="0093378A">
        <w:rPr>
          <w:rFonts w:ascii="Garamond" w:eastAsia="Times New Roman" w:hAnsi="Garamond" w:cs="Times New Roman"/>
          <w:kern w:val="0"/>
          <w14:ligatures w14:val="none"/>
        </w:rPr>
        <w:t>Arapaho Nation</w:t>
      </w:r>
    </w:p>
    <w:p w14:paraId="4F146DE5" w14:textId="1D2276D5"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AE1C01">
        <w:rPr>
          <w:rFonts w:ascii="Garamond" w:eastAsia="Times New Roman" w:hAnsi="Garamond" w:cs="Times New Roman"/>
          <w:i/>
          <w:iCs/>
          <w:kern w:val="0"/>
          <w14:ligatures w14:val="none"/>
        </w:rPr>
        <w:t>Crossing Boundaries</w:t>
      </w:r>
      <w:r w:rsidRPr="0093378A">
        <w:rPr>
          <w:rFonts w:ascii="Garamond" w:eastAsia="Times New Roman" w:hAnsi="Garamond" w:cs="Times New Roman"/>
          <w:kern w:val="0"/>
          <w14:ligatures w14:val="none"/>
        </w:rPr>
        <w:t xml:space="preserve">, Fall 2014, guest curator </w:t>
      </w:r>
    </w:p>
    <w:p w14:paraId="0DDC19A9" w14:textId="77777777" w:rsidR="00586AA7" w:rsidRPr="0093378A" w:rsidRDefault="00C56E07" w:rsidP="00C56E07">
      <w:pPr>
        <w:spacing w:before="100" w:beforeAutospacing="1" w:after="100" w:afterAutospacing="1"/>
        <w:rPr>
          <w:rFonts w:ascii="Garamond" w:eastAsia="Times New Roman" w:hAnsi="Garamond" w:cs="Times New Roman"/>
          <w:b/>
          <w:bCs/>
          <w:kern w:val="0"/>
          <w14:ligatures w14:val="none"/>
        </w:rPr>
      </w:pPr>
      <w:r w:rsidRPr="0093378A">
        <w:rPr>
          <w:rFonts w:ascii="Garamond" w:eastAsia="Times New Roman" w:hAnsi="Garamond" w:cs="Times New Roman"/>
          <w:b/>
          <w:bCs/>
          <w:kern w:val="0"/>
          <w14:ligatures w14:val="none"/>
        </w:rPr>
        <w:t xml:space="preserve">CONTRACTS &amp; GRANTS </w:t>
      </w:r>
    </w:p>
    <w:p w14:paraId="1B3E8DC2" w14:textId="2269FEF7" w:rsidR="00CA6F59" w:rsidRDefault="00CA6F59" w:rsidP="00CA6F59">
      <w:pPr>
        <w:spacing w:before="100" w:beforeAutospacing="1" w:after="100" w:afterAutospacing="1"/>
        <w:rPr>
          <w:rFonts w:ascii="Garamond" w:eastAsia="Times New Roman" w:hAnsi="Garamond" w:cs="Times New Roman"/>
          <w:b/>
          <w:bCs/>
          <w:kern w:val="0"/>
          <w14:ligatures w14:val="none"/>
        </w:rPr>
      </w:pPr>
      <w:proofErr w:type="gramStart"/>
      <w:r w:rsidRPr="0093378A">
        <w:rPr>
          <w:rFonts w:ascii="Garamond" w:eastAsia="Times New Roman" w:hAnsi="Garamond" w:cs="Times New Roman"/>
          <w:b/>
          <w:bCs/>
          <w:kern w:val="0"/>
          <w14:ligatures w14:val="none"/>
        </w:rPr>
        <w:t>Externally-Funded</w:t>
      </w:r>
      <w:proofErr w:type="gramEnd"/>
      <w:r w:rsidRPr="0093378A">
        <w:rPr>
          <w:rFonts w:ascii="Garamond" w:eastAsia="Times New Roman" w:hAnsi="Garamond" w:cs="Times New Roman"/>
          <w:b/>
          <w:bCs/>
          <w:kern w:val="0"/>
          <w14:ligatures w14:val="none"/>
        </w:rPr>
        <w:t xml:space="preserve"> Grants</w:t>
      </w:r>
      <w:r>
        <w:rPr>
          <w:rFonts w:ascii="Garamond" w:eastAsia="Times New Roman" w:hAnsi="Garamond" w:cs="Times New Roman"/>
          <w:b/>
          <w:bCs/>
          <w:kern w:val="0"/>
          <w14:ligatures w14:val="none"/>
        </w:rPr>
        <w:t xml:space="preserve"> as</w:t>
      </w:r>
      <w:r w:rsidRPr="0093378A">
        <w:rPr>
          <w:rFonts w:ascii="Garamond" w:eastAsia="Times New Roman" w:hAnsi="Garamond" w:cs="Times New Roman"/>
          <w:b/>
          <w:bCs/>
          <w:kern w:val="0"/>
          <w14:ligatures w14:val="none"/>
        </w:rPr>
        <w:t xml:space="preserve"> PI</w:t>
      </w:r>
    </w:p>
    <w:p w14:paraId="27FDCA0B" w14:textId="7A9D1226" w:rsidR="00CA6F59" w:rsidRDefault="00CA6F59" w:rsidP="00CA6F59">
      <w:pPr>
        <w:spacing w:before="100" w:beforeAutospacing="1" w:after="100" w:afterAutospacing="1"/>
        <w:rPr>
          <w:rFonts w:ascii="Garamond" w:eastAsia="Times New Roman" w:hAnsi="Garamond" w:cs="Times New Roman"/>
          <w:kern w:val="0"/>
          <w14:ligatures w14:val="none"/>
        </w:rPr>
      </w:pPr>
      <w:r>
        <w:rPr>
          <w:rFonts w:ascii="Garamond" w:eastAsia="Times New Roman" w:hAnsi="Garamond" w:cs="Times New Roman"/>
          <w:kern w:val="0"/>
          <w14:ligatures w14:val="none"/>
        </w:rPr>
        <w:t>2025-26</w:t>
      </w:r>
      <w:r w:rsidR="00914381">
        <w:rPr>
          <w:rFonts w:ascii="Garamond" w:eastAsia="Times New Roman" w:hAnsi="Garamond" w:cs="Times New Roman"/>
          <w:kern w:val="0"/>
          <w14:ligatures w14:val="none"/>
        </w:rPr>
        <w:tab/>
      </w:r>
      <w:r>
        <w:rPr>
          <w:rFonts w:ascii="Garamond" w:eastAsia="Times New Roman" w:hAnsi="Garamond" w:cs="Times New Roman"/>
          <w:kern w:val="0"/>
          <w14:ligatures w14:val="none"/>
        </w:rPr>
        <w:t xml:space="preserve">U.S. Department of the Interior, National Park Service, “Documenting Cultural Resources at Sitka National Historical Park,” </w:t>
      </w:r>
      <w:r w:rsidR="00914381">
        <w:rPr>
          <w:rFonts w:ascii="Garamond" w:eastAsia="Times New Roman" w:hAnsi="Garamond" w:cs="Times New Roman"/>
          <w:kern w:val="0"/>
          <w14:ligatures w14:val="none"/>
        </w:rPr>
        <w:t>with student Isabel Anderson,</w:t>
      </w:r>
      <w:r>
        <w:rPr>
          <w:rFonts w:ascii="Garamond" w:eastAsia="Times New Roman" w:hAnsi="Garamond" w:cs="Times New Roman"/>
          <w:kern w:val="0"/>
          <w14:ligatures w14:val="none"/>
        </w:rPr>
        <w:t xml:space="preserve"> $46,000</w:t>
      </w:r>
    </w:p>
    <w:p w14:paraId="4EBE477C" w14:textId="77777777" w:rsidR="00914381" w:rsidRPr="0093378A" w:rsidRDefault="00914381" w:rsidP="00914381">
      <w:pPr>
        <w:spacing w:before="100" w:beforeAutospacing="1" w:after="100" w:afterAutospacing="1"/>
        <w:ind w:left="720" w:hanging="720"/>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2022 </w:t>
      </w:r>
      <w:r w:rsidRPr="0093378A">
        <w:rPr>
          <w:rFonts w:ascii="Garamond" w:eastAsia="Times New Roman" w:hAnsi="Garamond" w:cs="Times New Roman"/>
          <w:kern w:val="0"/>
          <w14:ligatures w14:val="none"/>
        </w:rPr>
        <w:tab/>
        <w:t xml:space="preserve">CAA/Terra Foundation Research Travel Grant for "Southern Tlingit Art in Europe," to study southern Tlingit objects in museums in London, Berlin, and Madrid, $6000 (Awarded in 2020 but delayed due to Covid-19) </w:t>
      </w:r>
    </w:p>
    <w:p w14:paraId="74C941FA" w14:textId="7E6BEDB8" w:rsidR="00914381" w:rsidRDefault="00914381" w:rsidP="00914381">
      <w:pPr>
        <w:spacing w:before="100" w:beforeAutospacing="1" w:after="100" w:afterAutospacing="1"/>
        <w:ind w:left="720" w:hanging="720"/>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2021 </w:t>
      </w:r>
      <w:r w:rsidRPr="0093378A">
        <w:rPr>
          <w:rFonts w:ascii="Garamond" w:eastAsia="Times New Roman" w:hAnsi="Garamond" w:cs="Times New Roman"/>
          <w:kern w:val="0"/>
          <w14:ligatures w14:val="none"/>
        </w:rPr>
        <w:tab/>
        <w:t>Visiting Researcher Award, Bill Holm Center for the Study of Northwest Native Art, Burke Museum, University of Washington, Seattle, WA</w:t>
      </w:r>
      <w:r>
        <w:rPr>
          <w:rFonts w:ascii="Garamond" w:eastAsia="Times New Roman" w:hAnsi="Garamond" w:cs="Times New Roman"/>
          <w:kern w:val="0"/>
          <w14:ligatures w14:val="none"/>
        </w:rPr>
        <w:t>, $3000</w:t>
      </w:r>
      <w:r w:rsidRPr="0093378A">
        <w:rPr>
          <w:rFonts w:ascii="Garamond" w:eastAsia="Times New Roman" w:hAnsi="Garamond" w:cs="Times New Roman"/>
          <w:kern w:val="0"/>
          <w14:ligatures w14:val="none"/>
        </w:rPr>
        <w:t xml:space="preserve"> </w:t>
      </w:r>
    </w:p>
    <w:p w14:paraId="7BFACDA4" w14:textId="77777777" w:rsidR="00914381" w:rsidRDefault="00914381" w:rsidP="00914381">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lastRenderedPageBreak/>
        <w:t>2015</w:t>
      </w:r>
      <w:r w:rsidRPr="0093378A">
        <w:rPr>
          <w:rFonts w:ascii="Garamond" w:eastAsia="Times New Roman" w:hAnsi="Garamond" w:cs="Times New Roman"/>
          <w:kern w:val="0"/>
          <w14:ligatures w14:val="none"/>
        </w:rPr>
        <w:tab/>
        <w:t xml:space="preserve"> National Endowment for the Humanities Summer Stipend Award, $6000</w:t>
      </w:r>
    </w:p>
    <w:p w14:paraId="27A1ED4A" w14:textId="77777777" w:rsidR="00914381" w:rsidRDefault="00914381" w:rsidP="00914381">
      <w:pPr>
        <w:spacing w:before="100" w:beforeAutospacing="1" w:after="100" w:afterAutospacing="1"/>
        <w:ind w:left="720" w:hanging="720"/>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2011-12 Henry Luce Foundation/ACLS Dissertation Fellowship in American Art, New York, NY, $25,000 </w:t>
      </w:r>
    </w:p>
    <w:p w14:paraId="50079A7B" w14:textId="0D4DB617" w:rsidR="00914381" w:rsidRPr="00CA6F59" w:rsidRDefault="00914381" w:rsidP="00CA6F59">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2010-2011 P.E.O. International Scholars Award, Des Moines, IA ($15,000)</w:t>
      </w:r>
    </w:p>
    <w:p w14:paraId="00BA0A9B" w14:textId="4D410893" w:rsidR="0093378A" w:rsidRPr="0093378A" w:rsidRDefault="0093378A" w:rsidP="00C56E07">
      <w:pPr>
        <w:spacing w:before="100" w:beforeAutospacing="1" w:after="100" w:afterAutospacing="1"/>
        <w:rPr>
          <w:rFonts w:ascii="Garamond" w:eastAsia="Times New Roman" w:hAnsi="Garamond" w:cs="Times New Roman"/>
          <w:b/>
          <w:bCs/>
          <w:kern w:val="0"/>
          <w14:ligatures w14:val="none"/>
        </w:rPr>
      </w:pPr>
      <w:proofErr w:type="gramStart"/>
      <w:r w:rsidRPr="0093378A">
        <w:rPr>
          <w:rFonts w:ascii="Garamond" w:eastAsia="Times New Roman" w:hAnsi="Garamond" w:cs="Times New Roman"/>
          <w:b/>
          <w:bCs/>
          <w:kern w:val="0"/>
          <w14:ligatures w14:val="none"/>
        </w:rPr>
        <w:t>Externally-Funded</w:t>
      </w:r>
      <w:proofErr w:type="gramEnd"/>
      <w:r w:rsidRPr="0093378A">
        <w:rPr>
          <w:rFonts w:ascii="Garamond" w:eastAsia="Times New Roman" w:hAnsi="Garamond" w:cs="Times New Roman"/>
          <w:b/>
          <w:bCs/>
          <w:kern w:val="0"/>
          <w14:ligatures w14:val="none"/>
        </w:rPr>
        <w:t xml:space="preserve"> Grants</w:t>
      </w:r>
      <w:r w:rsidR="00A427A4">
        <w:rPr>
          <w:rFonts w:ascii="Garamond" w:eastAsia="Times New Roman" w:hAnsi="Garamond" w:cs="Times New Roman"/>
          <w:b/>
          <w:bCs/>
          <w:kern w:val="0"/>
          <w14:ligatures w14:val="none"/>
        </w:rPr>
        <w:t xml:space="preserve"> as</w:t>
      </w:r>
      <w:r w:rsidRPr="0093378A">
        <w:rPr>
          <w:rFonts w:ascii="Garamond" w:eastAsia="Times New Roman" w:hAnsi="Garamond" w:cs="Times New Roman"/>
          <w:b/>
          <w:bCs/>
          <w:kern w:val="0"/>
          <w14:ligatures w14:val="none"/>
        </w:rPr>
        <w:t xml:space="preserve"> Co-PI</w:t>
      </w:r>
    </w:p>
    <w:p w14:paraId="630AED55" w14:textId="77777777" w:rsidR="0093378A" w:rsidRPr="0093378A" w:rsidRDefault="0093378A" w:rsidP="0093378A">
      <w:pPr>
        <w:pStyle w:val="Default"/>
        <w:rPr>
          <w:rFonts w:ascii="Garamond" w:hAnsi="Garamond" w:cs="Times New Roman"/>
        </w:rPr>
      </w:pPr>
      <w:r w:rsidRPr="0093378A">
        <w:rPr>
          <w:rFonts w:ascii="Garamond" w:hAnsi="Garamond" w:cs="Times New Roman"/>
        </w:rPr>
        <w:t>2023</w:t>
      </w:r>
      <w:r w:rsidRPr="0093378A">
        <w:rPr>
          <w:rFonts w:ascii="Garamond" w:hAnsi="Garamond" w:cs="Times New Roman"/>
        </w:rPr>
        <w:tab/>
        <w:t>Terra Foundation for American Art, Exhibition grant for “3óóxoneeʼnohoʼóoóyóóʼ/</w:t>
      </w:r>
    </w:p>
    <w:p w14:paraId="4F1A8B2A" w14:textId="77777777" w:rsidR="0093378A" w:rsidRDefault="0093378A" w:rsidP="0093378A">
      <w:pPr>
        <w:pStyle w:val="Default"/>
        <w:rPr>
          <w:rFonts w:ascii="Garamond" w:hAnsi="Garamond" w:cs="Times New Roman"/>
        </w:rPr>
      </w:pPr>
      <w:proofErr w:type="spellStart"/>
      <w:r w:rsidRPr="0093378A">
        <w:rPr>
          <w:rFonts w:ascii="Garamond" w:hAnsi="Garamond" w:cs="Times New Roman"/>
        </w:rPr>
        <w:t>Ho’honáa’e</w:t>
      </w:r>
      <w:proofErr w:type="spellEnd"/>
      <w:r w:rsidRPr="0093378A">
        <w:rPr>
          <w:rFonts w:ascii="Garamond" w:hAnsi="Garamond" w:cs="Times New Roman"/>
        </w:rPr>
        <w:t xml:space="preserve"> </w:t>
      </w:r>
      <w:proofErr w:type="spellStart"/>
      <w:r w:rsidRPr="0093378A">
        <w:rPr>
          <w:rFonts w:ascii="Garamond" w:hAnsi="Garamond" w:cs="Times New Roman"/>
        </w:rPr>
        <w:t>Tsé’amoo’ese</w:t>
      </w:r>
      <w:proofErr w:type="spellEnd"/>
      <w:r w:rsidRPr="0093378A">
        <w:rPr>
          <w:rFonts w:ascii="Garamond" w:hAnsi="Garamond" w:cs="Times New Roman"/>
        </w:rPr>
        <w:t xml:space="preserve">: Art of the Rocky Mountain Homelands of the </w:t>
      </w:r>
      <w:proofErr w:type="spellStart"/>
      <w:r w:rsidRPr="0093378A">
        <w:rPr>
          <w:rFonts w:ascii="Garamond" w:hAnsi="Garamond" w:cs="Times New Roman"/>
        </w:rPr>
        <w:t>Hinono’eino</w:t>
      </w:r>
      <w:proofErr w:type="spellEnd"/>
      <w:r w:rsidRPr="0093378A">
        <w:rPr>
          <w:rFonts w:ascii="Garamond" w:hAnsi="Garamond" w:cs="Times New Roman"/>
        </w:rPr>
        <w:t xml:space="preserve"> and </w:t>
      </w:r>
    </w:p>
    <w:p w14:paraId="054554F2" w14:textId="2255C2AF" w:rsidR="0093378A" w:rsidRPr="0093378A" w:rsidRDefault="0093378A" w:rsidP="0093378A">
      <w:pPr>
        <w:pStyle w:val="Default"/>
        <w:rPr>
          <w:rFonts w:ascii="Garamond" w:hAnsi="Garamond" w:cs="Times New Roman"/>
        </w:rPr>
      </w:pPr>
      <w:proofErr w:type="spellStart"/>
      <w:r w:rsidRPr="0093378A">
        <w:rPr>
          <w:rFonts w:ascii="Garamond" w:hAnsi="Garamond" w:cs="Times New Roman"/>
        </w:rPr>
        <w:t>Tsistsistas</w:t>
      </w:r>
      <w:proofErr w:type="spellEnd"/>
      <w:r w:rsidRPr="0093378A">
        <w:rPr>
          <w:rFonts w:ascii="Garamond" w:hAnsi="Garamond" w:cs="Times New Roman"/>
        </w:rPr>
        <w:t xml:space="preserve"> Nations,”</w:t>
      </w:r>
      <w:r>
        <w:rPr>
          <w:rFonts w:ascii="Garamond" w:hAnsi="Garamond" w:cs="Times New Roman"/>
        </w:rPr>
        <w:t xml:space="preserve"> </w:t>
      </w:r>
      <w:r w:rsidRPr="0093378A">
        <w:rPr>
          <w:rFonts w:ascii="Garamond" w:hAnsi="Garamond" w:cs="Times New Roman"/>
        </w:rPr>
        <w:t xml:space="preserve">Lynn Boland (Director, Gregory </w:t>
      </w:r>
      <w:proofErr w:type="spellStart"/>
      <w:r w:rsidRPr="0093378A">
        <w:rPr>
          <w:rFonts w:ascii="Garamond" w:hAnsi="Garamond" w:cs="Times New Roman"/>
        </w:rPr>
        <w:t>Allicar</w:t>
      </w:r>
      <w:proofErr w:type="spellEnd"/>
      <w:r w:rsidRPr="0093378A">
        <w:rPr>
          <w:rFonts w:ascii="Garamond" w:hAnsi="Garamond" w:cs="Times New Roman"/>
        </w:rPr>
        <w:t xml:space="preserve"> Museum of Art, CSU) and Emily L. Moore (Associate Curator, Gregory </w:t>
      </w:r>
      <w:proofErr w:type="spellStart"/>
      <w:r w:rsidRPr="0093378A">
        <w:rPr>
          <w:rFonts w:ascii="Garamond" w:hAnsi="Garamond" w:cs="Times New Roman"/>
        </w:rPr>
        <w:t>Allicar</w:t>
      </w:r>
      <w:proofErr w:type="spellEnd"/>
      <w:r w:rsidRPr="0093378A">
        <w:rPr>
          <w:rFonts w:ascii="Garamond" w:hAnsi="Garamond" w:cs="Times New Roman"/>
        </w:rPr>
        <w:t xml:space="preserve"> Museum of Art, CSU), $30,000</w:t>
      </w:r>
    </w:p>
    <w:p w14:paraId="4FD88B80" w14:textId="77777777" w:rsidR="0093378A" w:rsidRPr="0093378A" w:rsidRDefault="0093378A" w:rsidP="0093378A">
      <w:pPr>
        <w:pStyle w:val="Default"/>
        <w:rPr>
          <w:rFonts w:ascii="Garamond" w:hAnsi="Garamond" w:cs="Times New Roman"/>
        </w:rPr>
      </w:pPr>
    </w:p>
    <w:p w14:paraId="0DDC7B48" w14:textId="77777777" w:rsidR="0093378A" w:rsidRPr="0093378A" w:rsidRDefault="0093378A" w:rsidP="0093378A">
      <w:pPr>
        <w:pStyle w:val="Default"/>
        <w:rPr>
          <w:rFonts w:ascii="Garamond" w:hAnsi="Garamond" w:cs="Times New Roman"/>
        </w:rPr>
      </w:pPr>
      <w:r w:rsidRPr="0093378A">
        <w:rPr>
          <w:rFonts w:ascii="Garamond" w:hAnsi="Garamond" w:cs="Times New Roman"/>
        </w:rPr>
        <w:t>2023</w:t>
      </w:r>
      <w:r w:rsidRPr="0093378A">
        <w:rPr>
          <w:rFonts w:ascii="Garamond" w:hAnsi="Garamond" w:cs="Times New Roman"/>
        </w:rPr>
        <w:tab/>
      </w:r>
      <w:r>
        <w:rPr>
          <w:rFonts w:ascii="Garamond" w:hAnsi="Garamond" w:cs="Times New Roman"/>
        </w:rPr>
        <w:t xml:space="preserve">Henry Luce Foundation, Exhibition Grant </w:t>
      </w:r>
      <w:r w:rsidRPr="0093378A">
        <w:rPr>
          <w:rFonts w:ascii="Garamond" w:hAnsi="Garamond" w:cs="Times New Roman"/>
        </w:rPr>
        <w:t>Exhibition grant for “3óóxoneeʼnohoʼóoóyóóʼ/</w:t>
      </w:r>
    </w:p>
    <w:p w14:paraId="5E722A15" w14:textId="77777777" w:rsidR="0093378A" w:rsidRDefault="0093378A" w:rsidP="0093378A">
      <w:pPr>
        <w:pStyle w:val="Default"/>
        <w:rPr>
          <w:rFonts w:ascii="Garamond" w:hAnsi="Garamond" w:cs="Times New Roman"/>
        </w:rPr>
      </w:pPr>
      <w:proofErr w:type="spellStart"/>
      <w:r w:rsidRPr="0093378A">
        <w:rPr>
          <w:rFonts w:ascii="Garamond" w:hAnsi="Garamond" w:cs="Times New Roman"/>
        </w:rPr>
        <w:t>Ho’honáa’e</w:t>
      </w:r>
      <w:proofErr w:type="spellEnd"/>
      <w:r w:rsidRPr="0093378A">
        <w:rPr>
          <w:rFonts w:ascii="Garamond" w:hAnsi="Garamond" w:cs="Times New Roman"/>
        </w:rPr>
        <w:t xml:space="preserve"> </w:t>
      </w:r>
      <w:proofErr w:type="spellStart"/>
      <w:r w:rsidRPr="0093378A">
        <w:rPr>
          <w:rFonts w:ascii="Garamond" w:hAnsi="Garamond" w:cs="Times New Roman"/>
        </w:rPr>
        <w:t>Tsé’amoo’ese</w:t>
      </w:r>
      <w:proofErr w:type="spellEnd"/>
      <w:r w:rsidRPr="0093378A">
        <w:rPr>
          <w:rFonts w:ascii="Garamond" w:hAnsi="Garamond" w:cs="Times New Roman"/>
        </w:rPr>
        <w:t xml:space="preserve">: Art of the Rocky Mountain Homelands of the </w:t>
      </w:r>
      <w:proofErr w:type="spellStart"/>
      <w:r w:rsidRPr="0093378A">
        <w:rPr>
          <w:rFonts w:ascii="Garamond" w:hAnsi="Garamond" w:cs="Times New Roman"/>
        </w:rPr>
        <w:t>Hinono’eino</w:t>
      </w:r>
      <w:proofErr w:type="spellEnd"/>
      <w:r w:rsidRPr="0093378A">
        <w:rPr>
          <w:rFonts w:ascii="Garamond" w:hAnsi="Garamond" w:cs="Times New Roman"/>
        </w:rPr>
        <w:t xml:space="preserve"> and </w:t>
      </w:r>
    </w:p>
    <w:p w14:paraId="5CC558EB" w14:textId="6FE4C30D" w:rsidR="0093378A" w:rsidRPr="0093378A" w:rsidRDefault="0093378A" w:rsidP="0093378A">
      <w:pPr>
        <w:pStyle w:val="Default"/>
        <w:rPr>
          <w:rFonts w:ascii="Garamond" w:hAnsi="Garamond" w:cs="Times New Roman"/>
        </w:rPr>
      </w:pPr>
      <w:proofErr w:type="spellStart"/>
      <w:r w:rsidRPr="0093378A">
        <w:rPr>
          <w:rFonts w:ascii="Garamond" w:hAnsi="Garamond" w:cs="Times New Roman"/>
        </w:rPr>
        <w:t>Tsistsistas</w:t>
      </w:r>
      <w:proofErr w:type="spellEnd"/>
      <w:r w:rsidRPr="0093378A">
        <w:rPr>
          <w:rFonts w:ascii="Garamond" w:hAnsi="Garamond" w:cs="Times New Roman"/>
        </w:rPr>
        <w:t xml:space="preserve"> Nations,”</w:t>
      </w:r>
      <w:r>
        <w:rPr>
          <w:rFonts w:ascii="Garamond" w:hAnsi="Garamond" w:cs="Times New Roman"/>
        </w:rPr>
        <w:t xml:space="preserve"> </w:t>
      </w:r>
      <w:r w:rsidRPr="0093378A">
        <w:rPr>
          <w:rFonts w:ascii="Garamond" w:hAnsi="Garamond" w:cs="Times New Roman"/>
        </w:rPr>
        <w:t xml:space="preserve">Lynn Boland (Director, Gregory </w:t>
      </w:r>
      <w:proofErr w:type="spellStart"/>
      <w:r w:rsidRPr="0093378A">
        <w:rPr>
          <w:rFonts w:ascii="Garamond" w:hAnsi="Garamond" w:cs="Times New Roman"/>
        </w:rPr>
        <w:t>Allicar</w:t>
      </w:r>
      <w:proofErr w:type="spellEnd"/>
      <w:r w:rsidRPr="0093378A">
        <w:rPr>
          <w:rFonts w:ascii="Garamond" w:hAnsi="Garamond" w:cs="Times New Roman"/>
        </w:rPr>
        <w:t xml:space="preserve"> Museum of Art, CSU) and Emily L. Moore (Associate Curator, Gregory </w:t>
      </w:r>
      <w:proofErr w:type="spellStart"/>
      <w:r w:rsidRPr="0093378A">
        <w:rPr>
          <w:rFonts w:ascii="Garamond" w:hAnsi="Garamond" w:cs="Times New Roman"/>
        </w:rPr>
        <w:t>Allicar</w:t>
      </w:r>
      <w:proofErr w:type="spellEnd"/>
      <w:r w:rsidRPr="0093378A">
        <w:rPr>
          <w:rFonts w:ascii="Garamond" w:hAnsi="Garamond" w:cs="Times New Roman"/>
        </w:rPr>
        <w:t xml:space="preserve"> Museum of Art, CSU), $</w:t>
      </w:r>
      <w:r>
        <w:rPr>
          <w:rFonts w:ascii="Garamond" w:hAnsi="Garamond" w:cs="Times New Roman"/>
        </w:rPr>
        <w:t>15</w:t>
      </w:r>
      <w:r w:rsidRPr="0093378A">
        <w:rPr>
          <w:rFonts w:ascii="Garamond" w:hAnsi="Garamond" w:cs="Times New Roman"/>
        </w:rPr>
        <w:t>,000</w:t>
      </w:r>
    </w:p>
    <w:p w14:paraId="67C0E865" w14:textId="19F121CA" w:rsidR="0093378A" w:rsidRPr="0093378A" w:rsidRDefault="0093378A" w:rsidP="0093378A">
      <w:pPr>
        <w:pStyle w:val="Default"/>
        <w:rPr>
          <w:rFonts w:ascii="Garamond" w:eastAsia="Times New Roman" w:hAnsi="Garamond" w:cs="Times New Roman"/>
          <w:b/>
          <w:bCs/>
        </w:rPr>
      </w:pPr>
    </w:p>
    <w:p w14:paraId="5DC8C60D" w14:textId="0C435337" w:rsidR="00C56E07" w:rsidRPr="0093378A" w:rsidRDefault="00C56E07" w:rsidP="00C56E07">
      <w:pPr>
        <w:spacing w:before="100" w:beforeAutospacing="1" w:after="100" w:afterAutospacing="1"/>
        <w:rPr>
          <w:rFonts w:ascii="Garamond" w:eastAsia="Times New Roman" w:hAnsi="Garamond" w:cs="Times New Roman"/>
          <w:kern w:val="0"/>
          <w14:ligatures w14:val="none"/>
        </w:rPr>
      </w:pPr>
      <w:proofErr w:type="gramStart"/>
      <w:r w:rsidRPr="0093378A">
        <w:rPr>
          <w:rFonts w:ascii="Garamond" w:eastAsia="Times New Roman" w:hAnsi="Garamond" w:cs="Times New Roman"/>
          <w:b/>
          <w:bCs/>
          <w:kern w:val="0"/>
          <w14:ligatures w14:val="none"/>
        </w:rPr>
        <w:t>Internally-Funded</w:t>
      </w:r>
      <w:proofErr w:type="gramEnd"/>
      <w:r w:rsidRPr="0093378A">
        <w:rPr>
          <w:rFonts w:ascii="Garamond" w:eastAsia="Times New Roman" w:hAnsi="Garamond" w:cs="Times New Roman"/>
          <w:b/>
          <w:bCs/>
          <w:kern w:val="0"/>
          <w14:ligatures w14:val="none"/>
        </w:rPr>
        <w:t xml:space="preserve"> Awards </w:t>
      </w:r>
    </w:p>
    <w:p w14:paraId="7217D8F2" w14:textId="000E2686" w:rsidR="00612FC4" w:rsidRDefault="00612FC4" w:rsidP="00C56E07">
      <w:pPr>
        <w:spacing w:before="100" w:beforeAutospacing="1" w:after="100" w:afterAutospacing="1"/>
        <w:rPr>
          <w:rFonts w:ascii="Garamond" w:eastAsia="Times New Roman" w:hAnsi="Garamond" w:cs="Times New Roman"/>
          <w:kern w:val="0"/>
          <w14:ligatures w14:val="none"/>
        </w:rPr>
      </w:pPr>
      <w:r>
        <w:rPr>
          <w:rFonts w:ascii="Garamond" w:eastAsia="Times New Roman" w:hAnsi="Garamond" w:cs="Times New Roman"/>
          <w:kern w:val="0"/>
          <w14:ligatures w14:val="none"/>
        </w:rPr>
        <w:t>2024 Award for travel to the Sharing Our Knowledge Conference, Sitka, Alaska, from the Professional Development Program, CSU College of Liberal Arts, $1000</w:t>
      </w:r>
    </w:p>
    <w:p w14:paraId="525133FA" w14:textId="3D92D784" w:rsidR="00E012CE" w:rsidRPr="0093378A" w:rsidRDefault="00E012CE"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2023 Award for travel to the Native American Art Studies Association, Halifax, Nova Scotia, from the Professional Development Program, CSU College of Liberal Arts, $1000 </w:t>
      </w:r>
    </w:p>
    <w:p w14:paraId="508CFCB8" w14:textId="7A2A6195" w:rsidR="00AC1E82" w:rsidRPr="0093378A" w:rsidRDefault="00AC1E82"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2023 Award for travel to the American Philosophical Society, Philadelphia, to conduct research for book project on the southern Tlingit, Professional Development Program,</w:t>
      </w:r>
      <w:r w:rsidR="00E012CE" w:rsidRPr="0093378A">
        <w:rPr>
          <w:rFonts w:ascii="Garamond" w:eastAsia="Times New Roman" w:hAnsi="Garamond" w:cs="Times New Roman"/>
          <w:kern w:val="0"/>
          <w14:ligatures w14:val="none"/>
        </w:rPr>
        <w:t xml:space="preserve"> College of Liberal Arts,</w:t>
      </w:r>
      <w:r w:rsidRPr="0093378A">
        <w:rPr>
          <w:rFonts w:ascii="Garamond" w:eastAsia="Times New Roman" w:hAnsi="Garamond" w:cs="Times New Roman"/>
          <w:kern w:val="0"/>
          <w14:ligatures w14:val="none"/>
        </w:rPr>
        <w:t xml:space="preserve"> $</w:t>
      </w:r>
      <w:r w:rsidR="003E4495" w:rsidRPr="0093378A">
        <w:rPr>
          <w:rFonts w:ascii="Garamond" w:eastAsia="Times New Roman" w:hAnsi="Garamond" w:cs="Times New Roman"/>
          <w:kern w:val="0"/>
          <w14:ligatures w14:val="none"/>
        </w:rPr>
        <w:t>750 + $1000 from Department of Art &amp; Art History, $1750</w:t>
      </w:r>
    </w:p>
    <w:p w14:paraId="7A62D515" w14:textId="7AD37183"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2021 Award for honoraria for Indigenous panelists in </w:t>
      </w:r>
      <w:r w:rsidRPr="0093378A">
        <w:rPr>
          <w:rFonts w:ascii="Garamond" w:eastAsia="Times New Roman" w:hAnsi="Garamond" w:cs="Times New Roman"/>
          <w:i/>
          <w:iCs/>
          <w:kern w:val="0"/>
          <w14:ligatures w14:val="none"/>
        </w:rPr>
        <w:t xml:space="preserve">Claiming </w:t>
      </w:r>
      <w:proofErr w:type="gramStart"/>
      <w:r w:rsidRPr="0093378A">
        <w:rPr>
          <w:rFonts w:ascii="Garamond" w:eastAsia="Times New Roman" w:hAnsi="Garamond" w:cs="Times New Roman"/>
          <w:i/>
          <w:iCs/>
          <w:kern w:val="0"/>
          <w14:ligatures w14:val="none"/>
        </w:rPr>
        <w:t>Craft?,</w:t>
      </w:r>
      <w:proofErr w:type="gramEnd"/>
      <w:r w:rsidRPr="0093378A">
        <w:rPr>
          <w:rFonts w:ascii="Garamond" w:eastAsia="Times New Roman" w:hAnsi="Garamond" w:cs="Times New Roman"/>
          <w:i/>
          <w:iCs/>
          <w:kern w:val="0"/>
          <w14:ligatures w14:val="none"/>
        </w:rPr>
        <w:t xml:space="preserve"> </w:t>
      </w:r>
      <w:r w:rsidRPr="0093378A">
        <w:rPr>
          <w:rFonts w:ascii="Garamond" w:eastAsia="Times New Roman" w:hAnsi="Garamond" w:cs="Times New Roman"/>
          <w:kern w:val="0"/>
          <w14:ligatures w14:val="none"/>
        </w:rPr>
        <w:t>roundtable that I chaired at the Native American Art Studies Association Biennial Conference, online, Professional Development Program Committee, Colorado State University</w:t>
      </w:r>
      <w:r w:rsidR="00AC1E82" w:rsidRPr="0093378A">
        <w:rPr>
          <w:rFonts w:ascii="Garamond" w:eastAsia="Times New Roman" w:hAnsi="Garamond" w:cs="Times New Roman"/>
          <w:kern w:val="0"/>
          <w14:ligatures w14:val="none"/>
        </w:rPr>
        <w:t xml:space="preserve">, </w:t>
      </w:r>
      <w:r w:rsidRPr="0093378A">
        <w:rPr>
          <w:rFonts w:ascii="Garamond" w:eastAsia="Times New Roman" w:hAnsi="Garamond" w:cs="Times New Roman"/>
          <w:kern w:val="0"/>
          <w14:ligatures w14:val="none"/>
        </w:rPr>
        <w:t xml:space="preserve">$648 </w:t>
      </w:r>
    </w:p>
    <w:p w14:paraId="3C958A34" w14:textId="20B975C4"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2019 Award for travel to present paper at Native American Art Studies Association Biennial Conference, Minneapolis, MN, Professional Development Program Committee, Colorado State University, $898.28</w:t>
      </w:r>
    </w:p>
    <w:p w14:paraId="4FE3C53B" w14:textId="255D6F3B"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2019 Award for development of online companion film for </w:t>
      </w:r>
      <w:r w:rsidRPr="0093378A">
        <w:rPr>
          <w:rFonts w:ascii="Garamond" w:eastAsia="Times New Roman" w:hAnsi="Garamond" w:cs="Times New Roman"/>
          <w:i/>
          <w:iCs/>
          <w:kern w:val="0"/>
          <w14:ligatures w14:val="none"/>
        </w:rPr>
        <w:t xml:space="preserve">Proud Raven, Panting Wolf: Carving </w:t>
      </w:r>
      <w:proofErr w:type="spellStart"/>
      <w:r w:rsidRPr="0093378A">
        <w:rPr>
          <w:rFonts w:ascii="Garamond" w:eastAsia="Times New Roman" w:hAnsi="Garamond" w:cs="Times New Roman"/>
          <w:i/>
          <w:iCs/>
          <w:kern w:val="0"/>
          <w14:ligatures w14:val="none"/>
        </w:rPr>
        <w:t>Alaskas’s</w:t>
      </w:r>
      <w:proofErr w:type="spellEnd"/>
      <w:r w:rsidRPr="0093378A">
        <w:rPr>
          <w:rFonts w:ascii="Garamond" w:eastAsia="Times New Roman" w:hAnsi="Garamond" w:cs="Times New Roman"/>
          <w:i/>
          <w:iCs/>
          <w:kern w:val="0"/>
          <w14:ligatures w14:val="none"/>
        </w:rPr>
        <w:t xml:space="preserve"> New Deal Totem Parks </w:t>
      </w:r>
      <w:r w:rsidRPr="0093378A">
        <w:rPr>
          <w:rFonts w:ascii="Garamond" w:eastAsia="Times New Roman" w:hAnsi="Garamond" w:cs="Times New Roman"/>
          <w:kern w:val="0"/>
          <w14:ligatures w14:val="none"/>
        </w:rPr>
        <w:t>with Frederick Otilius Olsen, Jr. (Haida), Professional Development Program Committee, Colorado State University, $2000</w:t>
      </w:r>
    </w:p>
    <w:p w14:paraId="70124830" w14:textId="4A4BFD19"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2018 Award for travel to present paper at College Art Association Annual Conference, Los Angeles, CA, Professional Development Program Committee, Colorado State University, $901</w:t>
      </w:r>
    </w:p>
    <w:p w14:paraId="08685EE3" w14:textId="16D0083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lastRenderedPageBreak/>
        <w:t>2016 Award for travel to present paper at Association for Historians of American Art Biennial Conference, Fort Worth, TX, Professional Development Program Committee, Colorado State University, $593</w:t>
      </w:r>
    </w:p>
    <w:p w14:paraId="270CF146" w14:textId="45D7DCAE"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2015 Award for travel to present paper at the Native American Art Association Biennial Conference, Norman, OK, Professional Development Program Committee, Colorado State University, $740 </w:t>
      </w:r>
    </w:p>
    <w:p w14:paraId="3690D6DC" w14:textId="0539C99E"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2015 Award for travel to present paper at the Native American and Indigenous Studies Association Annual Conference, Washington, DC, Professional Development Program Committee, Colorado State University, $783 </w:t>
      </w:r>
    </w:p>
    <w:p w14:paraId="335DAD9F" w14:textId="56A0BD2B" w:rsidR="00C56E07" w:rsidRPr="0093378A" w:rsidRDefault="00C56E07" w:rsidP="00AC1E82">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2013 Award for travel to present paper at the College Art Association Annual Conference, Los Angeles, CA Professional Development Program Committee, Colorado State University, $753</w:t>
      </w:r>
    </w:p>
    <w:p w14:paraId="2BDA84A7"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PAPERS PRESENTED/INVITED LECTURES </w:t>
      </w:r>
    </w:p>
    <w:p w14:paraId="7E36B951" w14:textId="70A518A5" w:rsidR="00AC5E76" w:rsidRPr="00AC5E76" w:rsidRDefault="00AC5E76" w:rsidP="00AC5E76">
      <w:pPr>
        <w:rPr>
          <w:rFonts w:ascii="Garamond" w:hAnsi="Garamond"/>
        </w:rPr>
      </w:pPr>
      <w:r>
        <w:rPr>
          <w:rFonts w:ascii="Garamond" w:hAnsi="Garamond" w:cs="Times New Roman"/>
        </w:rPr>
        <w:t>November 11, 2025 “</w:t>
      </w:r>
      <w:r w:rsidRPr="00AC5E76">
        <w:rPr>
          <w:rFonts w:ascii="Garamond" w:hAnsi="Garamond"/>
        </w:rPr>
        <w:t>Revitalizing Totem Pole Carving in the 1930s and Today:</w:t>
      </w:r>
    </w:p>
    <w:p w14:paraId="14705EDA" w14:textId="6778D82E" w:rsidR="00AC5E76" w:rsidRPr="00AC5E76" w:rsidRDefault="00AC5E76" w:rsidP="00AC5E76">
      <w:pPr>
        <w:rPr>
          <w:rFonts w:ascii="Garamond" w:hAnsi="Garamond" w:cs="Times New Roman"/>
        </w:rPr>
      </w:pPr>
      <w:r w:rsidRPr="00AC5E76">
        <w:rPr>
          <w:rFonts w:ascii="Garamond" w:hAnsi="Garamond" w:cs="Times New Roman"/>
        </w:rPr>
        <w:t>Carving the New Deal Totem Parks of Southeast Alaska</w:t>
      </w:r>
      <w:r>
        <w:rPr>
          <w:rFonts w:ascii="Garamond" w:hAnsi="Garamond" w:cs="Times New Roman"/>
        </w:rPr>
        <w:t>,” Guest lecture on Zoom for Dr. Yuka Mizutani’s class “</w:t>
      </w:r>
      <w:r w:rsidRPr="00AC5E76">
        <w:rPr>
          <w:rFonts w:ascii="Garamond" w:hAnsi="Garamond" w:cs="Times New Roman"/>
        </w:rPr>
        <w:t>Cultural Revitalization and Community Building: Learning from Indigenous Peoples in North America,</w:t>
      </w:r>
      <w:r>
        <w:rPr>
          <w:rFonts w:ascii="Garamond" w:hAnsi="Garamond" w:cs="Times New Roman"/>
        </w:rPr>
        <w:t>”</w:t>
      </w:r>
      <w:r w:rsidRPr="00AC5E76">
        <w:rPr>
          <w:rFonts w:ascii="Garamond" w:hAnsi="Garamond" w:cs="Times New Roman"/>
        </w:rPr>
        <w:t xml:space="preserve"> Sophia University</w:t>
      </w:r>
      <w:r>
        <w:rPr>
          <w:rFonts w:ascii="Garamond" w:hAnsi="Garamond" w:cs="Times New Roman"/>
        </w:rPr>
        <w:t xml:space="preserve">, Tokyo, Japan </w:t>
      </w:r>
      <w:r>
        <w:rPr>
          <w:rFonts w:ascii="Garamond" w:hAnsi="Garamond" w:cs="Times New Roman"/>
          <w:i/>
          <w:iCs/>
        </w:rPr>
        <w:t>(invited)</w:t>
      </w:r>
    </w:p>
    <w:p w14:paraId="523CE95B" w14:textId="35F37F6D" w:rsidR="00AC5E76" w:rsidRDefault="00AC5E76" w:rsidP="00E06C3E">
      <w:pPr>
        <w:rPr>
          <w:rFonts w:ascii="Garamond" w:hAnsi="Garamond" w:cs="Times New Roman"/>
        </w:rPr>
      </w:pPr>
    </w:p>
    <w:p w14:paraId="0460711B" w14:textId="1F549578" w:rsidR="00AC5E76" w:rsidRDefault="00AC5E76" w:rsidP="00E06C3E">
      <w:pPr>
        <w:rPr>
          <w:rFonts w:ascii="Garamond" w:hAnsi="Garamond" w:cs="Times New Roman"/>
        </w:rPr>
      </w:pPr>
      <w:r>
        <w:rPr>
          <w:rFonts w:ascii="Garamond" w:hAnsi="Garamond" w:cs="Times New Roman"/>
        </w:rPr>
        <w:t xml:space="preserve">November 7, 2025 “Basketry of the Alaskan </w:t>
      </w:r>
      <w:proofErr w:type="spellStart"/>
      <w:r>
        <w:rPr>
          <w:rFonts w:ascii="Garamond" w:hAnsi="Garamond" w:cs="Times New Roman"/>
        </w:rPr>
        <w:t>Ts’msyen</w:t>
      </w:r>
      <w:proofErr w:type="spellEnd"/>
      <w:r>
        <w:rPr>
          <w:rFonts w:ascii="Garamond" w:hAnsi="Garamond" w:cs="Times New Roman"/>
        </w:rPr>
        <w:t xml:space="preserve">,” co-presented with </w:t>
      </w:r>
      <w:proofErr w:type="spellStart"/>
      <w:r>
        <w:rPr>
          <w:rFonts w:ascii="Garamond" w:hAnsi="Garamond" w:cs="Times New Roman"/>
        </w:rPr>
        <w:t>Mangyepsa</w:t>
      </w:r>
      <w:proofErr w:type="spellEnd"/>
      <w:r>
        <w:rPr>
          <w:rFonts w:ascii="Garamond" w:hAnsi="Garamond" w:cs="Times New Roman"/>
        </w:rPr>
        <w:t xml:space="preserve"> </w:t>
      </w:r>
      <w:proofErr w:type="spellStart"/>
      <w:r>
        <w:rPr>
          <w:rFonts w:ascii="Garamond" w:hAnsi="Garamond" w:cs="Times New Roman"/>
        </w:rPr>
        <w:t>Gypaang</w:t>
      </w:r>
      <w:proofErr w:type="spellEnd"/>
      <w:r>
        <w:rPr>
          <w:rFonts w:ascii="Garamond" w:hAnsi="Garamond" w:cs="Times New Roman"/>
        </w:rPr>
        <w:t>/Kandi McGilton (</w:t>
      </w:r>
      <w:proofErr w:type="spellStart"/>
      <w:r>
        <w:rPr>
          <w:rFonts w:ascii="Garamond" w:hAnsi="Garamond" w:cs="Times New Roman"/>
        </w:rPr>
        <w:t>Ts’msyen</w:t>
      </w:r>
      <w:proofErr w:type="spellEnd"/>
      <w:r>
        <w:rPr>
          <w:rFonts w:ascii="Garamond" w:hAnsi="Garamond" w:cs="Times New Roman"/>
        </w:rPr>
        <w:t xml:space="preserve"> weaver), Native American Art Studies Association Conference, Indianapolis, Indiana</w:t>
      </w:r>
    </w:p>
    <w:p w14:paraId="5CB5D4D2" w14:textId="77777777" w:rsidR="00AC5E76" w:rsidRDefault="00AC5E76" w:rsidP="00E06C3E">
      <w:pPr>
        <w:rPr>
          <w:rFonts w:ascii="Garamond" w:hAnsi="Garamond" w:cs="Times New Roman"/>
        </w:rPr>
      </w:pPr>
    </w:p>
    <w:p w14:paraId="463E0F5A" w14:textId="02DFBF2D" w:rsidR="00CA6F59" w:rsidRPr="00CA6F59" w:rsidRDefault="00CA6F59" w:rsidP="00E06C3E">
      <w:pPr>
        <w:rPr>
          <w:rFonts w:ascii="Garamond" w:hAnsi="Garamond" w:cs="Times New Roman"/>
          <w:i/>
          <w:iCs/>
        </w:rPr>
      </w:pPr>
      <w:r>
        <w:rPr>
          <w:rFonts w:ascii="Garamond" w:hAnsi="Garamond" w:cs="Times New Roman"/>
        </w:rPr>
        <w:t xml:space="preserve">August 6, 2025 “’They Showed Pride in Their Work:’ Documenting the Carvers of Sitka National Historical Park,” Sitka National Historical Park, Sitka, Alaska </w:t>
      </w:r>
      <w:r>
        <w:rPr>
          <w:rFonts w:ascii="Garamond" w:hAnsi="Garamond" w:cs="Times New Roman"/>
          <w:i/>
          <w:iCs/>
        </w:rPr>
        <w:t>(invited)</w:t>
      </w:r>
    </w:p>
    <w:p w14:paraId="08319CB1" w14:textId="77777777" w:rsidR="00CA6F59" w:rsidRDefault="00CA6F59" w:rsidP="00E06C3E">
      <w:pPr>
        <w:rPr>
          <w:rFonts w:ascii="Garamond" w:hAnsi="Garamond" w:cs="Times New Roman"/>
        </w:rPr>
      </w:pPr>
    </w:p>
    <w:p w14:paraId="3D69FD56" w14:textId="55DFDD17" w:rsidR="00E06C3E" w:rsidRPr="00E06C3E" w:rsidRDefault="00E06C3E" w:rsidP="00E06C3E">
      <w:pPr>
        <w:rPr>
          <w:rFonts w:ascii="Garamond" w:hAnsi="Garamond" w:cs="Times New Roman"/>
        </w:rPr>
      </w:pPr>
      <w:r>
        <w:rPr>
          <w:rFonts w:ascii="Garamond" w:hAnsi="Garamond" w:cs="Times New Roman"/>
        </w:rPr>
        <w:t xml:space="preserve">May 3, 2025 “The Art of Dixon Entrance: The </w:t>
      </w:r>
      <w:proofErr w:type="spellStart"/>
      <w:r>
        <w:rPr>
          <w:rFonts w:ascii="Garamond" w:hAnsi="Garamond" w:cs="Times New Roman"/>
        </w:rPr>
        <w:t>Taant’a</w:t>
      </w:r>
      <w:proofErr w:type="spellEnd"/>
      <w:r>
        <w:rPr>
          <w:rFonts w:ascii="Garamond" w:hAnsi="Garamond" w:cs="Times New Roman"/>
        </w:rPr>
        <w:t xml:space="preserve"> </w:t>
      </w:r>
      <w:proofErr w:type="spellStart"/>
      <w:r w:rsidRPr="00E06C3E">
        <w:rPr>
          <w:rFonts w:ascii="Garamond" w:hAnsi="Garamond" w:cs="Times New Roman"/>
          <w:u w:val="single"/>
        </w:rPr>
        <w:t>k</w:t>
      </w:r>
      <w:r>
        <w:rPr>
          <w:rFonts w:ascii="Garamond" w:hAnsi="Garamond" w:cs="Times New Roman"/>
        </w:rPr>
        <w:t>wáan</w:t>
      </w:r>
      <w:proofErr w:type="spellEnd"/>
      <w:r>
        <w:rPr>
          <w:rFonts w:ascii="Garamond" w:hAnsi="Garamond" w:cs="Times New Roman"/>
        </w:rPr>
        <w:t xml:space="preserve"> Tlingit and Their Neighbors,” </w:t>
      </w:r>
      <w:r w:rsidRPr="00E06C3E">
        <w:rPr>
          <w:rFonts w:ascii="Garamond" w:hAnsi="Garamond" w:cs="Times New Roman"/>
        </w:rPr>
        <w:t>Place &amp; Power: BC Studies Conference,</w:t>
      </w:r>
      <w:r>
        <w:rPr>
          <w:rFonts w:ascii="Garamond" w:hAnsi="Garamond" w:cs="Times New Roman"/>
          <w:i/>
          <w:iCs/>
        </w:rPr>
        <w:t xml:space="preserve"> </w:t>
      </w:r>
      <w:r>
        <w:rPr>
          <w:rFonts w:ascii="Garamond" w:hAnsi="Garamond" w:cs="Times New Roman"/>
        </w:rPr>
        <w:t>Vancouver, British Columbia, Canada</w:t>
      </w:r>
    </w:p>
    <w:p w14:paraId="53763D40" w14:textId="77777777" w:rsidR="00E06C3E" w:rsidRDefault="00E06C3E" w:rsidP="00E06C3E">
      <w:pPr>
        <w:rPr>
          <w:rFonts w:ascii="Garamond" w:hAnsi="Garamond" w:cs="Times New Roman"/>
        </w:rPr>
      </w:pPr>
    </w:p>
    <w:p w14:paraId="6A4BD73F" w14:textId="31958CEC" w:rsidR="00E06C3E" w:rsidRPr="00E06C3E" w:rsidRDefault="00E06C3E" w:rsidP="00E06C3E">
      <w:pPr>
        <w:rPr>
          <w:i/>
          <w:iCs/>
        </w:rPr>
      </w:pPr>
      <w:r>
        <w:rPr>
          <w:rFonts w:ascii="Garamond" w:hAnsi="Garamond" w:cs="Times New Roman"/>
        </w:rPr>
        <w:t xml:space="preserve">February 7, 2025 “The People of Taan: Tracing the History of the </w:t>
      </w:r>
      <w:proofErr w:type="spellStart"/>
      <w:r>
        <w:rPr>
          <w:rFonts w:ascii="Garamond" w:hAnsi="Garamond" w:cs="Times New Roman"/>
        </w:rPr>
        <w:t>Taant’a</w:t>
      </w:r>
      <w:proofErr w:type="spellEnd"/>
      <w:r>
        <w:rPr>
          <w:rFonts w:ascii="Garamond" w:hAnsi="Garamond" w:cs="Times New Roman"/>
        </w:rPr>
        <w:t xml:space="preserve"> </w:t>
      </w:r>
      <w:r w:rsidRPr="00E06C3E">
        <w:rPr>
          <w:rFonts w:ascii="Garamond" w:hAnsi="Garamond" w:cs="Times New Roman"/>
          <w:u w:val="single"/>
        </w:rPr>
        <w:t>K</w:t>
      </w:r>
      <w:r>
        <w:rPr>
          <w:rFonts w:ascii="Garamond" w:hAnsi="Garamond" w:cs="Times New Roman"/>
        </w:rPr>
        <w:t xml:space="preserve">wáan Tlingit,” Friday Night Insight Series, Sponsored by the U.S. Forest Service &amp; Cape Fox Heritage Foundation, Ketchikan, AK </w:t>
      </w:r>
      <w:r>
        <w:rPr>
          <w:rFonts w:ascii="Garamond" w:hAnsi="Garamond" w:cs="Times New Roman"/>
          <w:i/>
          <w:iCs/>
        </w:rPr>
        <w:t>(invited)</w:t>
      </w:r>
    </w:p>
    <w:p w14:paraId="1F58ED2A" w14:textId="77777777" w:rsidR="00E06C3E" w:rsidRDefault="00E06C3E" w:rsidP="00383B9C">
      <w:pPr>
        <w:tabs>
          <w:tab w:val="left" w:pos="-1440"/>
        </w:tabs>
        <w:rPr>
          <w:rFonts w:ascii="Garamond" w:hAnsi="Garamond" w:cs="Times New Roman"/>
        </w:rPr>
      </w:pPr>
    </w:p>
    <w:p w14:paraId="2F75F006" w14:textId="7A8D71F0" w:rsidR="00383B9C" w:rsidRDefault="00383B9C" w:rsidP="00383B9C">
      <w:pPr>
        <w:tabs>
          <w:tab w:val="left" w:pos="-1440"/>
        </w:tabs>
        <w:rPr>
          <w:rFonts w:ascii="Garamond" w:hAnsi="Garamond" w:cs="Times New Roman"/>
        </w:rPr>
      </w:pPr>
      <w:r w:rsidRPr="00383B9C">
        <w:rPr>
          <w:rFonts w:ascii="Garamond" w:hAnsi="Garamond" w:cs="Times New Roman"/>
        </w:rPr>
        <w:t xml:space="preserve">September 12, 2024, “From </w:t>
      </w:r>
      <w:proofErr w:type="spellStart"/>
      <w:r w:rsidRPr="00383B9C">
        <w:rPr>
          <w:rFonts w:ascii="Garamond" w:hAnsi="Garamond" w:cs="Times New Roman"/>
        </w:rPr>
        <w:t>Tàakw.àani</w:t>
      </w:r>
      <w:proofErr w:type="spellEnd"/>
      <w:r w:rsidRPr="00383B9C">
        <w:rPr>
          <w:rFonts w:ascii="Garamond" w:hAnsi="Garamond" w:cs="Times New Roman"/>
        </w:rPr>
        <w:t xml:space="preserve"> To </w:t>
      </w:r>
      <w:proofErr w:type="spellStart"/>
      <w:r w:rsidRPr="00383B9C">
        <w:rPr>
          <w:rFonts w:ascii="Garamond" w:hAnsi="Garamond" w:cs="Times New Roman"/>
        </w:rPr>
        <w:t>Dàasaxawk</w:t>
      </w:r>
      <w:proofErr w:type="spellEnd"/>
      <w:r w:rsidRPr="00383B9C">
        <w:rPr>
          <w:rFonts w:ascii="Garamond" w:hAnsi="Garamond" w:cs="Times New Roman"/>
        </w:rPr>
        <w:t xml:space="preserve">: Following the Path of the </w:t>
      </w:r>
      <w:proofErr w:type="spellStart"/>
      <w:r w:rsidRPr="00383B9C">
        <w:rPr>
          <w:rFonts w:ascii="Garamond" w:hAnsi="Garamond" w:cs="Times New Roman"/>
        </w:rPr>
        <w:t>Taant’a</w:t>
      </w:r>
      <w:proofErr w:type="spellEnd"/>
      <w:r w:rsidRPr="00383B9C">
        <w:rPr>
          <w:rFonts w:ascii="Garamond" w:hAnsi="Garamond" w:cs="Times New Roman"/>
        </w:rPr>
        <w:t xml:space="preserve"> </w:t>
      </w:r>
      <w:proofErr w:type="spellStart"/>
      <w:r w:rsidRPr="00383B9C">
        <w:rPr>
          <w:rFonts w:ascii="Garamond" w:hAnsi="Garamond" w:cs="Times New Roman"/>
          <w:u w:val="single"/>
        </w:rPr>
        <w:t>k</w:t>
      </w:r>
      <w:r w:rsidRPr="00383B9C">
        <w:rPr>
          <w:rFonts w:ascii="Garamond" w:hAnsi="Garamond" w:cs="Times New Roman"/>
        </w:rPr>
        <w:t>wáan</w:t>
      </w:r>
      <w:proofErr w:type="spellEnd"/>
      <w:r w:rsidRPr="00383B9C">
        <w:rPr>
          <w:rFonts w:ascii="Garamond" w:hAnsi="Garamond" w:cs="Times New Roman"/>
        </w:rPr>
        <w:t xml:space="preserve">,” </w:t>
      </w:r>
    </w:p>
    <w:p w14:paraId="7ADE61B3" w14:textId="4E358971" w:rsidR="00383B9C" w:rsidRPr="00383B9C" w:rsidRDefault="00383B9C" w:rsidP="00383B9C">
      <w:pPr>
        <w:tabs>
          <w:tab w:val="left" w:pos="-1440"/>
        </w:tabs>
        <w:rPr>
          <w:rFonts w:ascii="Garamond" w:hAnsi="Garamond" w:cs="Times New Roman"/>
        </w:rPr>
      </w:pPr>
      <w:r w:rsidRPr="00383B9C">
        <w:rPr>
          <w:rFonts w:ascii="Garamond" w:hAnsi="Garamond" w:cs="Times New Roman"/>
        </w:rPr>
        <w:t>Sharing Our Knowledge Conference, Sitka, Alaska</w:t>
      </w:r>
    </w:p>
    <w:p w14:paraId="00A8BDBE" w14:textId="42089C4B" w:rsidR="00880038" w:rsidRPr="0093378A" w:rsidRDefault="00880038" w:rsidP="00C56E07">
      <w:pPr>
        <w:spacing w:before="100" w:beforeAutospacing="1" w:after="100" w:afterAutospacing="1"/>
        <w:rPr>
          <w:rFonts w:ascii="Garamond" w:eastAsia="Times New Roman" w:hAnsi="Garamond"/>
          <w:i/>
          <w:iCs/>
        </w:rPr>
      </w:pPr>
      <w:r w:rsidRPr="00383B9C">
        <w:rPr>
          <w:rFonts w:ascii="Garamond" w:eastAsia="Times New Roman" w:hAnsi="Garamond"/>
        </w:rPr>
        <w:t>November 15, 2023, “Shame Poles and</w:t>
      </w:r>
      <w:r w:rsidRPr="0093378A">
        <w:rPr>
          <w:rFonts w:ascii="Garamond" w:eastAsia="Times New Roman" w:hAnsi="Garamond"/>
        </w:rPr>
        <w:t xml:space="preserve"> Moosehide Flags: Tlingit Art, Indigenous Sovereignty, and Representation in U.S. Democracy,” Great Conversations, College of Liberal Arts, Colorado State University, Fort Collins, CO </w:t>
      </w:r>
      <w:r w:rsidRPr="0093378A">
        <w:rPr>
          <w:rFonts w:ascii="Garamond" w:eastAsia="Times New Roman" w:hAnsi="Garamond"/>
          <w:i/>
          <w:iCs/>
        </w:rPr>
        <w:t>(invited)</w:t>
      </w:r>
    </w:p>
    <w:p w14:paraId="7E1321AE" w14:textId="24558A56" w:rsidR="009C5717" w:rsidRPr="0093378A" w:rsidRDefault="009C571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October 11, 2023 “A Storage Box of Knowledge: Papers in Honor of Ira Jacknis,” introduction to the eponymous panel that I chaired at the 2023 Native American Art Studies Association (NAASA) conference, Halifax, Nova Scotia, Canada</w:t>
      </w:r>
    </w:p>
    <w:p w14:paraId="641A3349" w14:textId="3532EF4D" w:rsidR="00A77322" w:rsidRPr="0093378A" w:rsidRDefault="00A77322" w:rsidP="00C56E07">
      <w:pPr>
        <w:spacing w:before="100" w:beforeAutospacing="1" w:after="100" w:afterAutospacing="1"/>
        <w:rPr>
          <w:rFonts w:ascii="Garamond" w:eastAsia="Times New Roman" w:hAnsi="Garamond" w:cs="Times New Roman"/>
          <w:i/>
          <w:iCs/>
          <w:kern w:val="0"/>
          <w14:ligatures w14:val="none"/>
        </w:rPr>
      </w:pPr>
      <w:r w:rsidRPr="0093378A">
        <w:rPr>
          <w:rFonts w:ascii="Garamond" w:eastAsia="Times New Roman" w:hAnsi="Garamond" w:cs="Times New Roman"/>
          <w:kern w:val="0"/>
          <w14:ligatures w14:val="none"/>
        </w:rPr>
        <w:lastRenderedPageBreak/>
        <w:t>June 20, 2023 “</w:t>
      </w:r>
      <w:proofErr w:type="spellStart"/>
      <w:r w:rsidRPr="0093378A">
        <w:rPr>
          <w:rFonts w:ascii="Garamond" w:eastAsia="Times New Roman" w:hAnsi="Garamond" w:cs="Times New Roman"/>
          <w:kern w:val="0"/>
          <w14:ligatures w14:val="none"/>
        </w:rPr>
        <w:t>Taant’a</w:t>
      </w:r>
      <w:proofErr w:type="spellEnd"/>
      <w:r w:rsidRPr="0093378A">
        <w:rPr>
          <w:rFonts w:ascii="Garamond" w:eastAsia="Times New Roman" w:hAnsi="Garamond" w:cs="Times New Roman"/>
          <w:kern w:val="0"/>
          <w14:ligatures w14:val="none"/>
        </w:rPr>
        <w:t xml:space="preserve"> </w:t>
      </w:r>
      <w:proofErr w:type="spellStart"/>
      <w:r w:rsidRPr="0093378A">
        <w:rPr>
          <w:rFonts w:ascii="Garamond" w:eastAsia="Times New Roman" w:hAnsi="Garamond" w:cs="Times New Roman"/>
          <w:kern w:val="0"/>
          <w:u w:val="single"/>
          <w14:ligatures w14:val="none"/>
        </w:rPr>
        <w:t>k</w:t>
      </w:r>
      <w:r w:rsidRPr="0093378A">
        <w:rPr>
          <w:rFonts w:ascii="Garamond" w:eastAsia="Times New Roman" w:hAnsi="Garamond" w:cs="Times New Roman"/>
          <w:kern w:val="0"/>
          <w14:ligatures w14:val="none"/>
        </w:rPr>
        <w:t>wáan</w:t>
      </w:r>
      <w:proofErr w:type="spellEnd"/>
      <w:r w:rsidRPr="0093378A">
        <w:rPr>
          <w:rFonts w:ascii="Garamond" w:eastAsia="Times New Roman" w:hAnsi="Garamond" w:cs="Times New Roman"/>
          <w:kern w:val="0"/>
          <w14:ligatures w14:val="none"/>
        </w:rPr>
        <w:t xml:space="preserve"> and Saanya </w:t>
      </w:r>
      <w:proofErr w:type="spellStart"/>
      <w:r w:rsidRPr="0093378A">
        <w:rPr>
          <w:rFonts w:ascii="Garamond" w:eastAsia="Times New Roman" w:hAnsi="Garamond" w:cs="Times New Roman"/>
          <w:kern w:val="0"/>
          <w:u w:val="single"/>
          <w14:ligatures w14:val="none"/>
        </w:rPr>
        <w:t>k</w:t>
      </w:r>
      <w:r w:rsidRPr="0093378A">
        <w:rPr>
          <w:rFonts w:ascii="Garamond" w:eastAsia="Times New Roman" w:hAnsi="Garamond" w:cs="Times New Roman"/>
          <w:kern w:val="0"/>
          <w14:ligatures w14:val="none"/>
        </w:rPr>
        <w:t>wáan</w:t>
      </w:r>
      <w:proofErr w:type="spellEnd"/>
      <w:r w:rsidRPr="0093378A">
        <w:rPr>
          <w:rFonts w:ascii="Garamond" w:eastAsia="Times New Roman" w:hAnsi="Garamond" w:cs="Times New Roman"/>
          <w:kern w:val="0"/>
          <w14:ligatures w14:val="none"/>
        </w:rPr>
        <w:t xml:space="preserve">: Art &amp; History of the Southern Tlingit,” American Philosophical Society, Brown Bag Lunch Series, Philadelphia, PA </w:t>
      </w:r>
      <w:r w:rsidRPr="0093378A">
        <w:rPr>
          <w:rFonts w:ascii="Garamond" w:eastAsia="Times New Roman" w:hAnsi="Garamond" w:cs="Times New Roman"/>
          <w:i/>
          <w:iCs/>
          <w:kern w:val="0"/>
          <w14:ligatures w14:val="none"/>
        </w:rPr>
        <w:t>(invited)</w:t>
      </w:r>
    </w:p>
    <w:p w14:paraId="791FD6FA" w14:textId="35956F4D"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June 9, 2023, “</w:t>
      </w:r>
      <w:proofErr w:type="spellStart"/>
      <w:r w:rsidRPr="0093378A">
        <w:rPr>
          <w:rFonts w:ascii="Garamond" w:eastAsia="Times New Roman" w:hAnsi="Garamond" w:cs="Times New Roman"/>
          <w:kern w:val="0"/>
          <w14:ligatures w14:val="none"/>
        </w:rPr>
        <w:t>Naas-Shagee-Yéil</w:t>
      </w:r>
      <w:proofErr w:type="spellEnd"/>
      <w:r w:rsidRPr="0093378A">
        <w:rPr>
          <w:rFonts w:ascii="Garamond" w:eastAsia="Times New Roman" w:hAnsi="Garamond" w:cs="Times New Roman"/>
          <w:kern w:val="0"/>
          <w14:ligatures w14:val="none"/>
        </w:rPr>
        <w:t xml:space="preserve">: Claiming the </w:t>
      </w:r>
      <w:proofErr w:type="spellStart"/>
      <w:r w:rsidRPr="0093378A">
        <w:rPr>
          <w:rFonts w:ascii="Garamond" w:eastAsia="Times New Roman" w:hAnsi="Garamond" w:cs="Times New Roman"/>
          <w:kern w:val="0"/>
          <w14:ligatures w14:val="none"/>
        </w:rPr>
        <w:t>ʼSeattle</w:t>
      </w:r>
      <w:proofErr w:type="spellEnd"/>
      <w:r w:rsidRPr="0093378A">
        <w:rPr>
          <w:rFonts w:ascii="Garamond" w:eastAsia="Times New Roman" w:hAnsi="Garamond" w:cs="Times New Roman"/>
          <w:kern w:val="0"/>
          <w14:ligatures w14:val="none"/>
        </w:rPr>
        <w:t xml:space="preserve"> </w:t>
      </w:r>
      <w:proofErr w:type="spellStart"/>
      <w:proofErr w:type="gramStart"/>
      <w:r w:rsidRPr="0093378A">
        <w:rPr>
          <w:rFonts w:ascii="Garamond" w:eastAsia="Times New Roman" w:hAnsi="Garamond" w:cs="Times New Roman"/>
          <w:kern w:val="0"/>
          <w14:ligatures w14:val="none"/>
        </w:rPr>
        <w:t>Pole,ʼ</w:t>
      </w:r>
      <w:proofErr w:type="spellEnd"/>
      <w:proofErr w:type="gramEnd"/>
      <w:r w:rsidRPr="0093378A">
        <w:rPr>
          <w:rFonts w:ascii="Garamond" w:eastAsia="Times New Roman" w:hAnsi="Garamond" w:cs="Times New Roman"/>
          <w:kern w:val="0"/>
          <w14:ligatures w14:val="none"/>
        </w:rPr>
        <w:t xml:space="preserve">” </w:t>
      </w:r>
      <w:r w:rsidRPr="0093378A">
        <w:rPr>
          <w:rFonts w:ascii="Garamond" w:eastAsia="Times New Roman" w:hAnsi="Garamond" w:cs="Times New Roman"/>
          <w:i/>
          <w:iCs/>
          <w:kern w:val="0"/>
          <w14:ligatures w14:val="none"/>
        </w:rPr>
        <w:t>Unsettling American Art Histor</w:t>
      </w:r>
      <w:r w:rsidR="00A77322" w:rsidRPr="0093378A">
        <w:rPr>
          <w:rFonts w:ascii="Garamond" w:eastAsia="Times New Roman" w:hAnsi="Garamond" w:cs="Times New Roman"/>
          <w:i/>
          <w:iCs/>
          <w:kern w:val="0"/>
          <w14:ligatures w14:val="none"/>
        </w:rPr>
        <w:t>y: Perspectives from Native American and Indigenous Studies</w:t>
      </w:r>
      <w:r w:rsidR="00A77322" w:rsidRPr="0093378A">
        <w:rPr>
          <w:rFonts w:ascii="Garamond" w:eastAsia="Times New Roman" w:hAnsi="Garamond" w:cs="Times New Roman"/>
          <w:kern w:val="0"/>
          <w14:ligatures w14:val="none"/>
        </w:rPr>
        <w:t xml:space="preserve">, </w:t>
      </w:r>
      <w:r w:rsidRPr="0093378A">
        <w:rPr>
          <w:rFonts w:ascii="Garamond" w:eastAsia="Times New Roman" w:hAnsi="Garamond" w:cs="Times New Roman"/>
          <w:kern w:val="0"/>
          <w14:ligatures w14:val="none"/>
        </w:rPr>
        <w:t xml:space="preserve">Courtauld Institute, London, UK </w:t>
      </w:r>
      <w:r w:rsidRPr="0093378A">
        <w:rPr>
          <w:rFonts w:ascii="Garamond" w:eastAsia="Times New Roman" w:hAnsi="Garamond" w:cs="Times New Roman"/>
          <w:i/>
          <w:iCs/>
          <w:kern w:val="0"/>
          <w14:ligatures w14:val="none"/>
        </w:rPr>
        <w:t>(invited)</w:t>
      </w:r>
    </w:p>
    <w:p w14:paraId="55872CA1" w14:textId="43E50A91"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February 10, 2023, “</w:t>
      </w:r>
      <w:proofErr w:type="spellStart"/>
      <w:r w:rsidRPr="0093378A">
        <w:rPr>
          <w:rFonts w:ascii="Garamond" w:eastAsia="Times New Roman" w:hAnsi="Garamond" w:cs="Times New Roman"/>
          <w:kern w:val="0"/>
          <w14:ligatures w14:val="none"/>
        </w:rPr>
        <w:t>Naas-Shagee-Yéil</w:t>
      </w:r>
      <w:proofErr w:type="spellEnd"/>
      <w:r w:rsidRPr="0093378A">
        <w:rPr>
          <w:rFonts w:ascii="Garamond" w:eastAsia="Times New Roman" w:hAnsi="Garamond" w:cs="Times New Roman"/>
          <w:kern w:val="0"/>
          <w14:ligatures w14:val="none"/>
        </w:rPr>
        <w:t xml:space="preserve">: The Many Lives of the </w:t>
      </w:r>
      <w:proofErr w:type="spellStart"/>
      <w:r w:rsidRPr="0093378A">
        <w:rPr>
          <w:rFonts w:ascii="Garamond" w:eastAsia="Times New Roman" w:hAnsi="Garamond" w:cs="Times New Roman"/>
          <w:kern w:val="0"/>
          <w14:ligatures w14:val="none"/>
        </w:rPr>
        <w:t>ʼSeattle</w:t>
      </w:r>
      <w:proofErr w:type="spellEnd"/>
      <w:r w:rsidRPr="0093378A">
        <w:rPr>
          <w:rFonts w:ascii="Garamond" w:eastAsia="Times New Roman" w:hAnsi="Garamond" w:cs="Times New Roman"/>
          <w:kern w:val="0"/>
          <w14:ligatures w14:val="none"/>
        </w:rPr>
        <w:t xml:space="preserve"> </w:t>
      </w:r>
      <w:proofErr w:type="spellStart"/>
      <w:proofErr w:type="gramStart"/>
      <w:r w:rsidRPr="0093378A">
        <w:rPr>
          <w:rFonts w:ascii="Garamond" w:eastAsia="Times New Roman" w:hAnsi="Garamond" w:cs="Times New Roman"/>
          <w:kern w:val="0"/>
          <w14:ligatures w14:val="none"/>
        </w:rPr>
        <w:t>Pole,ʼ</w:t>
      </w:r>
      <w:proofErr w:type="spellEnd"/>
      <w:proofErr w:type="gramEnd"/>
      <w:r w:rsidRPr="0093378A">
        <w:rPr>
          <w:rFonts w:ascii="Garamond" w:eastAsia="Times New Roman" w:hAnsi="Garamond" w:cs="Times New Roman"/>
          <w:kern w:val="0"/>
          <w14:ligatures w14:val="none"/>
        </w:rPr>
        <w:t>” Friday Night Insights, Southeast Alaska Visitors Center, U.S. Forest Service, co-sponsored by Cape Fox Heritage Corporation, Ketchikan, Alaska (</w:t>
      </w:r>
      <w:r w:rsidRPr="0093378A">
        <w:rPr>
          <w:rFonts w:ascii="Garamond" w:eastAsia="Times New Roman" w:hAnsi="Garamond" w:cs="Times New Roman"/>
          <w:i/>
          <w:iCs/>
          <w:kern w:val="0"/>
          <w14:ligatures w14:val="none"/>
        </w:rPr>
        <w:t>invited)</w:t>
      </w:r>
    </w:p>
    <w:p w14:paraId="3DC80769" w14:textId="44D34234"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November 13, 2022, “Reevaluating the </w:t>
      </w:r>
      <w:proofErr w:type="spellStart"/>
      <w:r w:rsidRPr="0093378A">
        <w:rPr>
          <w:rFonts w:ascii="Garamond" w:eastAsia="Times New Roman" w:hAnsi="Garamond" w:cs="Times New Roman"/>
          <w:kern w:val="0"/>
          <w14:ligatures w14:val="none"/>
        </w:rPr>
        <w:t>ʼFour</w:t>
      </w:r>
      <w:proofErr w:type="spellEnd"/>
      <w:r w:rsidRPr="0093378A">
        <w:rPr>
          <w:rFonts w:ascii="Garamond" w:eastAsia="Times New Roman" w:hAnsi="Garamond" w:cs="Times New Roman"/>
          <w:kern w:val="0"/>
          <w14:ligatures w14:val="none"/>
        </w:rPr>
        <w:t xml:space="preserve"> Story </w:t>
      </w:r>
      <w:proofErr w:type="spellStart"/>
      <w:r w:rsidRPr="0093378A">
        <w:rPr>
          <w:rFonts w:ascii="Garamond" w:eastAsia="Times New Roman" w:hAnsi="Garamond" w:cs="Times New Roman"/>
          <w:kern w:val="0"/>
          <w14:ligatures w14:val="none"/>
        </w:rPr>
        <w:t>Poleʼ</w:t>
      </w:r>
      <w:proofErr w:type="spellEnd"/>
      <w:r w:rsidRPr="0093378A">
        <w:rPr>
          <w:rFonts w:ascii="Garamond" w:eastAsia="Times New Roman" w:hAnsi="Garamond" w:cs="Times New Roman"/>
          <w:kern w:val="0"/>
          <w14:ligatures w14:val="none"/>
        </w:rPr>
        <w:t xml:space="preserve"> by John Wallace,” Keynote speaker for the Gastineau Channel Historical Society Annual Meeting, Juneau, Alaska (on Zoom) (</w:t>
      </w:r>
      <w:r w:rsidRPr="0093378A">
        <w:rPr>
          <w:rFonts w:ascii="Garamond" w:eastAsia="Times New Roman" w:hAnsi="Garamond" w:cs="Times New Roman"/>
          <w:i/>
          <w:iCs/>
          <w:kern w:val="0"/>
          <w14:ligatures w14:val="none"/>
        </w:rPr>
        <w:t xml:space="preserve">invited) </w:t>
      </w:r>
    </w:p>
    <w:p w14:paraId="3DD128B4" w14:textId="424E5575"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September 9, 2022, “In Search of </w:t>
      </w:r>
      <w:proofErr w:type="spellStart"/>
      <w:r w:rsidRPr="0093378A">
        <w:rPr>
          <w:rFonts w:ascii="Garamond" w:eastAsia="Times New Roman" w:hAnsi="Garamond" w:cs="Times New Roman"/>
          <w:kern w:val="0"/>
          <w14:ligatures w14:val="none"/>
        </w:rPr>
        <w:t>Taakwaani</w:t>
      </w:r>
      <w:proofErr w:type="spellEnd"/>
      <w:r w:rsidRPr="0093378A">
        <w:rPr>
          <w:rFonts w:ascii="Garamond" w:eastAsia="Times New Roman" w:hAnsi="Garamond" w:cs="Times New Roman"/>
          <w:kern w:val="0"/>
          <w14:ligatures w14:val="none"/>
        </w:rPr>
        <w:t>́,” Presentation for Sharing Our Knowledge: A Conference about Tlingit, Haida, and Tsimshian Tribes and Clans, Wrangell, Alaska</w:t>
      </w:r>
    </w:p>
    <w:p w14:paraId="1C1347E7" w14:textId="483909E6"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July 12, 2022, “Reevaluating the </w:t>
      </w:r>
      <w:proofErr w:type="spellStart"/>
      <w:r w:rsidRPr="0093378A">
        <w:rPr>
          <w:rFonts w:ascii="Garamond" w:eastAsia="Times New Roman" w:hAnsi="Garamond" w:cs="Times New Roman"/>
          <w:kern w:val="0"/>
          <w14:ligatures w14:val="none"/>
        </w:rPr>
        <w:t>ʼFour</w:t>
      </w:r>
      <w:proofErr w:type="spellEnd"/>
      <w:r w:rsidRPr="0093378A">
        <w:rPr>
          <w:rFonts w:ascii="Garamond" w:eastAsia="Times New Roman" w:hAnsi="Garamond" w:cs="Times New Roman"/>
          <w:kern w:val="0"/>
          <w14:ligatures w14:val="none"/>
        </w:rPr>
        <w:t xml:space="preserve"> Story </w:t>
      </w:r>
      <w:proofErr w:type="spellStart"/>
      <w:r w:rsidRPr="0093378A">
        <w:rPr>
          <w:rFonts w:ascii="Garamond" w:eastAsia="Times New Roman" w:hAnsi="Garamond" w:cs="Times New Roman"/>
          <w:kern w:val="0"/>
          <w14:ligatures w14:val="none"/>
        </w:rPr>
        <w:t>Poleʼ</w:t>
      </w:r>
      <w:proofErr w:type="spellEnd"/>
      <w:r w:rsidRPr="0093378A">
        <w:rPr>
          <w:rFonts w:ascii="Garamond" w:eastAsia="Times New Roman" w:hAnsi="Garamond" w:cs="Times New Roman"/>
          <w:kern w:val="0"/>
          <w14:ligatures w14:val="none"/>
        </w:rPr>
        <w:t xml:space="preserve"> by John Wallace,” Lecture for Sealaska Heritage Institute, co-sponsored by the Juneau-Douglas City Museum, Juneau, Alaska</w:t>
      </w:r>
    </w:p>
    <w:p w14:paraId="2ABA1979" w14:textId="07440370"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November 17, 2021, “Proud Raven, Panting Wolf: Carving Alaskaʼs New Deal Totem Parks," webinar for the United States Forest Service, Region 10 (Alaska, Washington, Oregon, Idaho </w:t>
      </w:r>
      <w:r w:rsidRPr="0093378A">
        <w:rPr>
          <w:rFonts w:ascii="Garamond" w:eastAsia="Times New Roman" w:hAnsi="Garamond" w:cs="Times New Roman"/>
          <w:i/>
          <w:iCs/>
          <w:kern w:val="0"/>
          <w14:ligatures w14:val="none"/>
        </w:rPr>
        <w:t>(invited)</w:t>
      </w:r>
    </w:p>
    <w:p w14:paraId="40700568" w14:textId="7DC5B8CE"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November 10, 2021, “Claiming Craft?”, Chair of roundtable at Native American Art Studies Association Biennial Conference, online</w:t>
      </w:r>
    </w:p>
    <w:p w14:paraId="248C4771" w14:textId="7CBDDCEE"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April 24, 2020, “The Chief-of-All-Women Pole</w:t>
      </w:r>
      <w:proofErr w:type="gramStart"/>
      <w:r w:rsidRPr="0093378A">
        <w:rPr>
          <w:rFonts w:ascii="Garamond" w:eastAsia="Times New Roman" w:hAnsi="Garamond" w:cs="Times New Roman"/>
          <w:kern w:val="0"/>
          <w14:ligatures w14:val="none"/>
        </w:rPr>
        <w:t>, ”</w:t>
      </w:r>
      <w:proofErr w:type="gramEnd"/>
      <w:r w:rsidRPr="0093378A">
        <w:rPr>
          <w:rFonts w:ascii="Garamond" w:eastAsia="Times New Roman" w:hAnsi="Garamond" w:cs="Times New Roman"/>
          <w:kern w:val="0"/>
          <w14:ligatures w14:val="none"/>
        </w:rPr>
        <w:t xml:space="preserve"> </w:t>
      </w:r>
      <w:r w:rsidRPr="0093378A">
        <w:rPr>
          <w:rFonts w:ascii="Garamond" w:eastAsia="Times New Roman" w:hAnsi="Garamond" w:cs="Times New Roman"/>
          <w:i/>
          <w:iCs/>
          <w:kern w:val="0"/>
          <w14:ligatures w14:val="none"/>
        </w:rPr>
        <w:t xml:space="preserve">American Contact: Intercultural Encounters and the History of the Book, </w:t>
      </w:r>
      <w:r w:rsidRPr="0093378A">
        <w:rPr>
          <w:rFonts w:ascii="Garamond" w:eastAsia="Times New Roman" w:hAnsi="Garamond" w:cs="Times New Roman"/>
          <w:kern w:val="0"/>
          <w14:ligatures w14:val="none"/>
        </w:rPr>
        <w:t xml:space="preserve">co-hosted by Princeton University and the University of Pennsylvania; changed to virtual conference because of COVID-19 </w:t>
      </w:r>
      <w:r w:rsidRPr="0093378A">
        <w:rPr>
          <w:rFonts w:ascii="Garamond" w:eastAsia="Times New Roman" w:hAnsi="Garamond" w:cs="Times New Roman"/>
          <w:i/>
          <w:iCs/>
          <w:kern w:val="0"/>
          <w14:ligatures w14:val="none"/>
        </w:rPr>
        <w:t>(invited)</w:t>
      </w:r>
    </w:p>
    <w:p w14:paraId="349D79AA" w14:textId="7517EEBB"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October 4, 2019, “</w:t>
      </w:r>
      <w:proofErr w:type="spellStart"/>
      <w:r w:rsidRPr="0093378A">
        <w:rPr>
          <w:rFonts w:ascii="Garamond" w:eastAsia="Times New Roman" w:hAnsi="Garamond" w:cs="Times New Roman"/>
          <w:i/>
          <w:iCs/>
          <w:kern w:val="0"/>
          <w14:ligatures w14:val="none"/>
        </w:rPr>
        <w:t>Naaxein</w:t>
      </w:r>
      <w:proofErr w:type="spellEnd"/>
      <w:r w:rsidRPr="0093378A">
        <w:rPr>
          <w:rFonts w:ascii="Garamond" w:eastAsia="Times New Roman" w:hAnsi="Garamond" w:cs="Times New Roman"/>
          <w:i/>
          <w:iCs/>
          <w:kern w:val="0"/>
          <w14:ligatures w14:val="none"/>
        </w:rPr>
        <w:t xml:space="preserve"> </w:t>
      </w:r>
      <w:r w:rsidRPr="0093378A">
        <w:rPr>
          <w:rFonts w:ascii="Garamond" w:eastAsia="Times New Roman" w:hAnsi="Garamond" w:cs="Times New Roman"/>
          <w:kern w:val="0"/>
          <w14:ligatures w14:val="none"/>
        </w:rPr>
        <w:t>Tunics,” Northwest Coast Women’s Art panel chaired by Aldona Jonaitis, Native American Art Studies Association Biennial Conference, Minneapolis, MN</w:t>
      </w:r>
    </w:p>
    <w:p w14:paraId="185150C4" w14:textId="38DF249C"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September 27, 2019, “CCC Poles in Juneau,” Sharing Our Knowledge: A Conference of Tlingit Clans, Juneau, AK </w:t>
      </w:r>
      <w:r w:rsidRPr="0093378A">
        <w:rPr>
          <w:rFonts w:ascii="Garamond" w:eastAsia="Times New Roman" w:hAnsi="Garamond" w:cs="Times New Roman"/>
          <w:i/>
          <w:iCs/>
          <w:kern w:val="0"/>
          <w14:ligatures w14:val="none"/>
        </w:rPr>
        <w:t>(invited)</w:t>
      </w:r>
    </w:p>
    <w:p w14:paraId="02943929" w14:textId="1534913A"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February 22, 2018, “Citizen/Sovereign: George Daniel Benson and the New Deal in Alaska,” College Art Association Annual Conference, Los Angeles, CA </w:t>
      </w:r>
      <w:r w:rsidRPr="0093378A">
        <w:rPr>
          <w:rFonts w:ascii="Garamond" w:eastAsia="Times New Roman" w:hAnsi="Garamond" w:cs="Times New Roman"/>
          <w:i/>
          <w:iCs/>
          <w:kern w:val="0"/>
          <w14:ligatures w14:val="none"/>
        </w:rPr>
        <w:t>(invited)</w:t>
      </w:r>
    </w:p>
    <w:p w14:paraId="0B619817" w14:textId="441D4D81"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October 15, 2017, “The Seward Shame Pole: Indigenous Claims in Alaska’s Sesquicentennial,” Sharing Our Knowledge Conference of Tlingit Tribes and Clans, Sitka, AK</w:t>
      </w:r>
    </w:p>
    <w:p w14:paraId="3A1454B1" w14:textId="4C841631"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October 27, 2017, “The Seward Shame Pole: Countering Alaska’s Sesquicentennial,” Native American Art Studies Association Biennial Conference, Tulsa, OK</w:t>
      </w:r>
    </w:p>
    <w:p w14:paraId="19E71FBD" w14:textId="2BF04D49" w:rsidR="00C56E07" w:rsidRPr="0093378A" w:rsidRDefault="00C56E07" w:rsidP="00A77322">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October 8, 2016, “Preserving Lincoln: Totem Poles in the New Deal Totem Parks,” Association for Historians of American Art Biennial Conference, Fort Worth, T</w:t>
      </w:r>
      <w:r w:rsidR="003E4495" w:rsidRPr="0093378A">
        <w:rPr>
          <w:rFonts w:ascii="Garamond" w:eastAsia="Times New Roman" w:hAnsi="Garamond" w:cs="Times New Roman"/>
          <w:kern w:val="0"/>
          <w14:ligatures w14:val="none"/>
        </w:rPr>
        <w:t>X</w:t>
      </w:r>
      <w:r w:rsidRPr="0093378A">
        <w:rPr>
          <w:rFonts w:ascii="Garamond" w:eastAsia="Times New Roman" w:hAnsi="Garamond" w:cs="Times New Roman"/>
          <w:kern w:val="0"/>
          <w14:ligatures w14:val="none"/>
        </w:rPr>
        <w:t xml:space="preserve"> </w:t>
      </w:r>
    </w:p>
    <w:p w14:paraId="52B95B45" w14:textId="54F30118"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lastRenderedPageBreak/>
        <w:t>October 30, 2015, “Aboriginal Claims and the New Deal Totem Parks,” Sharing Our Knowledge Conference of Tlingit Clans, Juneau, AK</w:t>
      </w:r>
    </w:p>
    <w:p w14:paraId="2BEF3617" w14:textId="3D2594E0"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October 2, 2015, “’A Mystery and a Half with Every Souvenir’: René </w:t>
      </w:r>
      <w:proofErr w:type="spellStart"/>
      <w:r w:rsidRPr="0093378A">
        <w:rPr>
          <w:rFonts w:ascii="Garamond" w:eastAsia="Times New Roman" w:hAnsi="Garamond" w:cs="Times New Roman"/>
          <w:kern w:val="0"/>
          <w14:ligatures w14:val="none"/>
        </w:rPr>
        <w:t>d’Harnoncourt</w:t>
      </w:r>
      <w:proofErr w:type="spellEnd"/>
      <w:r w:rsidRPr="0093378A">
        <w:rPr>
          <w:rFonts w:ascii="Garamond" w:eastAsia="Times New Roman" w:hAnsi="Garamond" w:cs="Times New Roman"/>
          <w:kern w:val="0"/>
          <w14:ligatures w14:val="none"/>
        </w:rPr>
        <w:t xml:space="preserve"> and Alaska’s Model Totem Poles,” Native American Art Studies Association Biennial Conference, Santa Fe, NM</w:t>
      </w:r>
    </w:p>
    <w:p w14:paraId="12FAE9E6"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June 5, 2015, “</w:t>
      </w:r>
      <w:proofErr w:type="spellStart"/>
      <w:r w:rsidRPr="0093378A">
        <w:rPr>
          <w:rFonts w:ascii="Garamond" w:eastAsia="Times New Roman" w:hAnsi="Garamond" w:cs="Times New Roman"/>
          <w:kern w:val="0"/>
          <w14:ligatures w14:val="none"/>
        </w:rPr>
        <w:t>Propatriation</w:t>
      </w:r>
      <w:proofErr w:type="spellEnd"/>
      <w:r w:rsidRPr="0093378A">
        <w:rPr>
          <w:rFonts w:ascii="Garamond" w:eastAsia="Times New Roman" w:hAnsi="Garamond" w:cs="Times New Roman"/>
          <w:kern w:val="0"/>
          <w14:ligatures w14:val="none"/>
        </w:rPr>
        <w:t xml:space="preserve">: Tlingit Arts in the NAGPRA Era,” Native American and Indigenous Studies Association Annual Conference, Washington, D.C. </w:t>
      </w:r>
    </w:p>
    <w:p w14:paraId="3EEBD25B" w14:textId="0D371008"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March 28, 2015, “The Return of </w:t>
      </w:r>
      <w:r w:rsidRPr="0093378A">
        <w:rPr>
          <w:rFonts w:ascii="Garamond" w:eastAsia="Times New Roman" w:hAnsi="Garamond" w:cs="Times New Roman"/>
          <w:i/>
          <w:iCs/>
          <w:kern w:val="0"/>
          <w14:ligatures w14:val="none"/>
        </w:rPr>
        <w:t xml:space="preserve">Kaats’: </w:t>
      </w:r>
      <w:r w:rsidRPr="0093378A">
        <w:rPr>
          <w:rFonts w:ascii="Garamond" w:eastAsia="Times New Roman" w:hAnsi="Garamond" w:cs="Times New Roman"/>
          <w:kern w:val="0"/>
          <w14:ligatures w14:val="none"/>
        </w:rPr>
        <w:t xml:space="preserve">Two House Posts by Nathan and Stephen Jackson,” </w:t>
      </w:r>
      <w:proofErr w:type="spellStart"/>
      <w:r w:rsidRPr="0093378A">
        <w:rPr>
          <w:rFonts w:ascii="Garamond" w:eastAsia="Times New Roman" w:hAnsi="Garamond" w:cs="Times New Roman"/>
          <w:kern w:val="0"/>
          <w14:ligatures w14:val="none"/>
        </w:rPr>
        <w:t>ArtTalk</w:t>
      </w:r>
      <w:proofErr w:type="spellEnd"/>
      <w:r w:rsidRPr="0093378A">
        <w:rPr>
          <w:rFonts w:ascii="Garamond" w:eastAsia="Times New Roman" w:hAnsi="Garamond" w:cs="Times New Roman"/>
          <w:kern w:val="0"/>
          <w14:ligatures w14:val="none"/>
        </w:rPr>
        <w:t xml:space="preserve"> Symposium: Conversations on Northwest Native Art, Burke Museum, University of Washington </w:t>
      </w:r>
      <w:r w:rsidRPr="0093378A">
        <w:rPr>
          <w:rFonts w:ascii="Garamond" w:eastAsia="Times New Roman" w:hAnsi="Garamond" w:cs="Times New Roman"/>
          <w:i/>
          <w:iCs/>
          <w:kern w:val="0"/>
          <w14:ligatures w14:val="none"/>
        </w:rPr>
        <w:t>(invited)</w:t>
      </w:r>
    </w:p>
    <w:p w14:paraId="77F1B091" w14:textId="79543CDF"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March 18, 2015, “Art in the Time of NAGPRA: Museums, Collaboration and Northwest Coast Art,” Lecture for the Douglas Society and public, Denver Art Museum </w:t>
      </w:r>
      <w:r w:rsidRPr="0093378A">
        <w:rPr>
          <w:rFonts w:ascii="Garamond" w:eastAsia="Times New Roman" w:hAnsi="Garamond" w:cs="Times New Roman"/>
          <w:i/>
          <w:iCs/>
          <w:kern w:val="0"/>
          <w14:ligatures w14:val="none"/>
        </w:rPr>
        <w:t>(invited)</w:t>
      </w:r>
    </w:p>
    <w:p w14:paraId="0E0F9DC5" w14:textId="12E4B18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October 16, 2014, “Georgia O’Keeffe: A Place of Her Own,” Loveland Museum, Loveland, CO </w:t>
      </w:r>
      <w:r w:rsidRPr="0093378A">
        <w:rPr>
          <w:rFonts w:ascii="Garamond" w:eastAsia="Times New Roman" w:hAnsi="Garamond" w:cs="Times New Roman"/>
          <w:i/>
          <w:iCs/>
          <w:kern w:val="0"/>
          <w14:ligatures w14:val="none"/>
        </w:rPr>
        <w:t>(invited)</w:t>
      </w:r>
    </w:p>
    <w:p w14:paraId="0824420C" w14:textId="16EEB4BD"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February 15, 2014, “Against the Archive: Staking Claims in the New Deal Totem Parks,” College Art Association Conference, Chicago, IL</w:t>
      </w:r>
    </w:p>
    <w:p w14:paraId="720671AA" w14:textId="1937E65D"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November 9, 2013, “Charles </w:t>
      </w:r>
      <w:r w:rsidRPr="0093378A">
        <w:rPr>
          <w:rFonts w:ascii="Garamond" w:eastAsia="Times New Roman" w:hAnsi="Garamond" w:cs="Times New Roman"/>
          <w:i/>
          <w:iCs/>
          <w:kern w:val="0"/>
          <w14:ligatures w14:val="none"/>
        </w:rPr>
        <w:t xml:space="preserve">Staast’ </w:t>
      </w:r>
      <w:r w:rsidRPr="0093378A">
        <w:rPr>
          <w:rFonts w:ascii="Garamond" w:eastAsia="Times New Roman" w:hAnsi="Garamond" w:cs="Times New Roman"/>
          <w:kern w:val="0"/>
          <w14:ligatures w14:val="none"/>
        </w:rPr>
        <w:t>Brown: Master Carver for the CCC,” Sharing Our Knowledge Tlingit &amp; Haida Clan Conference, Juneau, AK</w:t>
      </w:r>
    </w:p>
    <w:p w14:paraId="7C438682" w14:textId="13A4C925"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October 19, 2013, “It’s Complicated: The </w:t>
      </w:r>
      <w:proofErr w:type="gramStart"/>
      <w:r w:rsidRPr="0093378A">
        <w:rPr>
          <w:rFonts w:ascii="Garamond" w:eastAsia="Times New Roman" w:hAnsi="Garamond" w:cs="Times New Roman"/>
          <w:kern w:val="0"/>
          <w14:ligatures w14:val="none"/>
        </w:rPr>
        <w:t>On</w:t>
      </w:r>
      <w:proofErr w:type="gramEnd"/>
      <w:r w:rsidRPr="0093378A">
        <w:rPr>
          <w:rFonts w:ascii="Garamond" w:eastAsia="Times New Roman" w:hAnsi="Garamond" w:cs="Times New Roman"/>
          <w:kern w:val="0"/>
          <w14:ligatures w14:val="none"/>
        </w:rPr>
        <w:t xml:space="preserve"> and Off Relationship Between Native and American Art,” Panel Chair, Native American Art Studies Association, Denver, CO</w:t>
      </w:r>
    </w:p>
    <w:p w14:paraId="458C1DE4" w14:textId="325839B5"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June 12, 2013, “Native V. Folk: Constructing Lineages in Early American Modernism,” Georgia O’Keeffe Museum, Santa Fe, NM </w:t>
      </w:r>
      <w:r w:rsidRPr="0093378A">
        <w:rPr>
          <w:rFonts w:ascii="Garamond" w:eastAsia="Times New Roman" w:hAnsi="Garamond" w:cs="Times New Roman"/>
          <w:i/>
          <w:iCs/>
          <w:kern w:val="0"/>
          <w14:ligatures w14:val="none"/>
        </w:rPr>
        <w:t>(invited)</w:t>
      </w:r>
    </w:p>
    <w:p w14:paraId="2B6386A0" w14:textId="16638121"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April 5, 2013, “The Craft Shop: The Big Impact of a Little Shop at the Alaska Native Medical Center,” Panel Chair, Alaska Native Studies Conference, University of Alaska, Anchorage, AK</w:t>
      </w:r>
    </w:p>
    <w:p w14:paraId="243076F4" w14:textId="592C17D9"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October 13, 2012, “French and English Totems: Landscape Architecture in the New Deal Totem Parks,” Alaska Historical Society, Sitka, AK</w:t>
      </w:r>
    </w:p>
    <w:p w14:paraId="72502569" w14:textId="72E0C51E"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February 23, 2012, “Totems for Tourists: Re-territorializing the Totem Pole in the New Deal Totem Parks of Southeast Alaska, 1938-1942,” Tourism (and) Culture Roundtable Discussion, University of Southern California, Special Event in conjunction with the conference of the College Art Association, Los Angeles, CA</w:t>
      </w:r>
    </w:p>
    <w:p w14:paraId="3E6BAF9E" w14:textId="18F92EEE"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October 28, 2011, “John Wallace’s </w:t>
      </w:r>
      <w:proofErr w:type="spellStart"/>
      <w:r w:rsidRPr="0093378A">
        <w:rPr>
          <w:rFonts w:ascii="Garamond" w:eastAsia="Times New Roman" w:hAnsi="Garamond" w:cs="Times New Roman"/>
          <w:kern w:val="0"/>
          <w14:ligatures w14:val="none"/>
        </w:rPr>
        <w:t>Howkan</w:t>
      </w:r>
      <w:proofErr w:type="spellEnd"/>
      <w:r w:rsidRPr="0093378A">
        <w:rPr>
          <w:rFonts w:ascii="Garamond" w:eastAsia="Times New Roman" w:hAnsi="Garamond" w:cs="Times New Roman"/>
          <w:kern w:val="0"/>
          <w14:ligatures w14:val="none"/>
        </w:rPr>
        <w:t xml:space="preserve"> Eagle: Replication and Intervention in the New Deal Totem Parks,” Native American Art Studies Association Conference, Ottawa, Ontario</w:t>
      </w:r>
    </w:p>
    <w:p w14:paraId="443D1F1C" w14:textId="11564B65"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September 19, 2011, “’For Future Generations’: Tlingit and Haida Leadership in the New Deal Totem Parks,” Sealaska Heritage Institute, Juneau, AK</w:t>
      </w:r>
    </w:p>
    <w:p w14:paraId="77DF3F6C"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lastRenderedPageBreak/>
        <w:t xml:space="preserve">May 20, 2011, “Indian Art of the New Deal, Indians in New Deal Art,” Smithsonian American Art Museum Fellows Lectures, Washington, D.C. </w:t>
      </w:r>
    </w:p>
    <w:p w14:paraId="4A9112A9" w14:textId="5B5378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April 15, 2008, “Chilkat Tunics: Form, Figure, Function,” Bill Holm Center for the Study of Northwest Coast Native Art, University of Washington, Seattle, WA </w:t>
      </w:r>
      <w:r w:rsidRPr="0093378A">
        <w:rPr>
          <w:rFonts w:ascii="Garamond" w:eastAsia="Times New Roman" w:hAnsi="Garamond" w:cs="Times New Roman"/>
          <w:i/>
          <w:iCs/>
          <w:kern w:val="0"/>
          <w14:ligatures w14:val="none"/>
        </w:rPr>
        <w:t>(invited)</w:t>
      </w:r>
    </w:p>
    <w:p w14:paraId="3A85C3F9" w14:textId="2C4163B2"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October 14, 2006, “The Silver Hand: The Making of Authenticity and the Alaska Native Artist,” Princeton University Art History Graduate Symposium, “The Making of Artists,” Princeton, NJ </w:t>
      </w:r>
    </w:p>
    <w:p w14:paraId="38BBF47C" w14:textId="340DA63E"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February 8, 2006, “’What the Hell Is That? That’s Not Tradition’: Manga, Resistance and Northwest Coast Art,” Texas/Southwest Regional American Culture/Popular Culture Association, Native Studies Panel, Albuquerque, NM</w:t>
      </w:r>
    </w:p>
    <w:p w14:paraId="1D9F0866" w14:textId="0B943AC6"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Guest Lectures </w:t>
      </w:r>
    </w:p>
    <w:p w14:paraId="7911F23D" w14:textId="0478F15A"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March 23, 2022, “Interwar Carving: The CCC Totem Parks,” Guest lecture with Israel Shotridge (Tlingit carver) for the Native Art Studies Program at the Totem Heritage Center, Ketchikan, Alaska, for students pursuing a Certificate in Carving from the University of Alaska Southeast </w:t>
      </w:r>
      <w:r w:rsidRPr="0093378A">
        <w:rPr>
          <w:rFonts w:ascii="Garamond" w:eastAsia="Times New Roman" w:hAnsi="Garamond" w:cs="Times New Roman"/>
          <w:i/>
          <w:iCs/>
          <w:kern w:val="0"/>
          <w14:ligatures w14:val="none"/>
        </w:rPr>
        <w:t>(Zoom, invited)</w:t>
      </w:r>
    </w:p>
    <w:p w14:paraId="40870F69" w14:textId="75425401"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February 22, 2021, “Proud Raven: Rethinking the </w:t>
      </w:r>
      <w:proofErr w:type="spellStart"/>
      <w:r w:rsidRPr="0093378A">
        <w:rPr>
          <w:rFonts w:ascii="Garamond" w:eastAsia="Times New Roman" w:hAnsi="Garamond" w:cs="Times New Roman"/>
          <w:kern w:val="0"/>
          <w14:ligatures w14:val="none"/>
        </w:rPr>
        <w:t>ʼLincoln</w:t>
      </w:r>
      <w:proofErr w:type="spellEnd"/>
      <w:r w:rsidRPr="0093378A">
        <w:rPr>
          <w:rFonts w:ascii="Garamond" w:eastAsia="Times New Roman" w:hAnsi="Garamond" w:cs="Times New Roman"/>
          <w:kern w:val="0"/>
          <w14:ligatures w14:val="none"/>
        </w:rPr>
        <w:t xml:space="preserve"> </w:t>
      </w:r>
      <w:proofErr w:type="spellStart"/>
      <w:proofErr w:type="gramStart"/>
      <w:r w:rsidRPr="0093378A">
        <w:rPr>
          <w:rFonts w:ascii="Garamond" w:eastAsia="Times New Roman" w:hAnsi="Garamond" w:cs="Times New Roman"/>
          <w:kern w:val="0"/>
          <w14:ligatures w14:val="none"/>
        </w:rPr>
        <w:t>Pole,ʼ</w:t>
      </w:r>
      <w:proofErr w:type="spellEnd"/>
      <w:proofErr w:type="gramEnd"/>
      <w:r w:rsidRPr="0093378A">
        <w:rPr>
          <w:rFonts w:ascii="Garamond" w:eastAsia="Times New Roman" w:hAnsi="Garamond" w:cs="Times New Roman"/>
          <w:kern w:val="0"/>
          <w14:ligatures w14:val="none"/>
        </w:rPr>
        <w:t>” guest lecture for Intro to American Art, Professor Maggie Cao, University of North Carolina-Chapel Hill, (</w:t>
      </w:r>
      <w:r w:rsidRPr="0093378A">
        <w:rPr>
          <w:rFonts w:ascii="Garamond" w:eastAsia="Times New Roman" w:hAnsi="Garamond" w:cs="Times New Roman"/>
          <w:i/>
          <w:iCs/>
          <w:kern w:val="0"/>
          <w14:ligatures w14:val="none"/>
        </w:rPr>
        <w:t>Zoom, invited)</w:t>
      </w:r>
    </w:p>
    <w:p w14:paraId="186715B9" w14:textId="14F08D85"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September 24, 2019, “Kinship and Shame in Tlingit Crest Poles,” for Honors Seminar 257: “Friendship from Aristotle to AIDS,” Professor Rebecca Wilkin, Pacific Lutheran University, Tacoma, WA </w:t>
      </w:r>
      <w:r w:rsidRPr="0093378A">
        <w:rPr>
          <w:rFonts w:ascii="Garamond" w:eastAsia="Times New Roman" w:hAnsi="Garamond" w:cs="Times New Roman"/>
          <w:i/>
          <w:iCs/>
          <w:kern w:val="0"/>
          <w14:ligatures w14:val="none"/>
        </w:rPr>
        <w:t>(invited)</w:t>
      </w:r>
    </w:p>
    <w:p w14:paraId="45B9273C" w14:textId="2263BFFD"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DEVELOPMENT ACTIVITIES</w:t>
      </w:r>
    </w:p>
    <w:p w14:paraId="6B22F825" w14:textId="04D4C7D4"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(February 8-May 5, 2023) Decolonizing Our Spaces Professional Learning Community, University of Alaska Southeast </w:t>
      </w:r>
      <w:r w:rsidR="009339E3">
        <w:rPr>
          <w:rFonts w:ascii="Garamond" w:eastAsia="Times New Roman" w:hAnsi="Garamond" w:cs="Times New Roman"/>
          <w:kern w:val="0"/>
          <w14:ligatures w14:val="none"/>
        </w:rPr>
        <w:t>(on Zoom)</w:t>
      </w:r>
    </w:p>
    <w:p w14:paraId="37968AFE"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(January 11-April 30, 2021) AKLA 001: Elementary Tlingit II, student in online language class offered through the University of Alaska Southeast </w:t>
      </w:r>
    </w:p>
    <w:p w14:paraId="255F0D2A"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(April 2019) Trans Inclusive Pedagogy Workshop, The Institute for Teaching and Learning, CSU, Fort Collins, CO </w:t>
      </w:r>
    </w:p>
    <w:p w14:paraId="4A88C465"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(February-March 2019) Entering Mentoring, six-week workshop facilitated by The Institute for Teaching and Learning, CSU, Fort Collins, CO </w:t>
      </w:r>
    </w:p>
    <w:p w14:paraId="7BE3431C" w14:textId="092E5792"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(January 20, 2016 - December 15, 2016). Faculty Fellowship, "Faculty Institute for Inclusive Excellence", Vice President for Diversity, CSU, Fort Collins, CO, United States. Approximate Number of Hours Spent Per Year: 50</w:t>
      </w:r>
    </w:p>
    <w:p w14:paraId="58928301" w14:textId="509F8569"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TEACHING </w:t>
      </w:r>
    </w:p>
    <w:p w14:paraId="1BA91D87" w14:textId="4EA16E77" w:rsidR="00CB480C" w:rsidRDefault="00C56E07" w:rsidP="00586AA7">
      <w:pPr>
        <w:contextualSpacing/>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lastRenderedPageBreak/>
        <w:t>Colorado State University (2013-present):</w:t>
      </w:r>
    </w:p>
    <w:p w14:paraId="7E2DD554" w14:textId="587F0329" w:rsidR="001A18E3" w:rsidRPr="0093378A" w:rsidRDefault="00C56E07" w:rsidP="00586AA7">
      <w:pPr>
        <w:contextualSpacing/>
        <w:rPr>
          <w:rFonts w:ascii="Garamond" w:eastAsia="Times New Roman" w:hAnsi="Garamond" w:cs="Times New Roman"/>
          <w:b/>
          <w:bCs/>
          <w:kern w:val="0"/>
          <w14:ligatures w14:val="none"/>
        </w:rPr>
      </w:pPr>
      <w:r w:rsidRPr="0093378A">
        <w:rPr>
          <w:rFonts w:ascii="Garamond" w:eastAsia="Times New Roman" w:hAnsi="Garamond" w:cs="Times New Roman"/>
          <w:kern w:val="0"/>
          <w14:ligatures w14:val="none"/>
        </w:rPr>
        <w:t xml:space="preserve">IU180: Questions for Human Flourishing: The Role of the Artist in Human Flourishing </w:t>
      </w:r>
    </w:p>
    <w:p w14:paraId="0C8B3965" w14:textId="77777777" w:rsidR="009339E3" w:rsidRDefault="00C56E07" w:rsidP="00586AA7">
      <w:pPr>
        <w:spacing w:before="100" w:beforeAutospacing="1" w:after="100" w:afterAutospacing="1"/>
        <w:contextualSpacing/>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Art 110: Global Art History I: Art of the Ancient World</w:t>
      </w:r>
      <w:r w:rsidRPr="0093378A">
        <w:rPr>
          <w:rFonts w:ascii="Garamond" w:eastAsia="Times New Roman" w:hAnsi="Garamond" w:cs="Times New Roman"/>
          <w:kern w:val="0"/>
          <w14:ligatures w14:val="none"/>
        </w:rPr>
        <w:br/>
        <w:t>Art 111: Global Art History II: Art in the Time of Global Connection, 750-1900CE</w:t>
      </w:r>
      <w:r w:rsidRPr="0093378A">
        <w:rPr>
          <w:rFonts w:ascii="Garamond" w:eastAsia="Times New Roman" w:hAnsi="Garamond" w:cs="Times New Roman"/>
          <w:kern w:val="0"/>
          <w14:ligatures w14:val="none"/>
        </w:rPr>
        <w:br/>
        <w:t xml:space="preserve">Art 212: Global Art History III: Global Modernisms and Contemporary Art, 1900-Present </w:t>
      </w:r>
    </w:p>
    <w:p w14:paraId="231CC7B3" w14:textId="77777777" w:rsidR="009339E3" w:rsidRDefault="00C56E07" w:rsidP="00C56E07">
      <w:pPr>
        <w:spacing w:before="100" w:beforeAutospacing="1" w:after="100" w:afterAutospacing="1"/>
        <w:contextualSpacing/>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Art 310: American Art to 1945</w:t>
      </w:r>
      <w:r w:rsidRPr="0093378A">
        <w:rPr>
          <w:rFonts w:ascii="Garamond" w:eastAsia="Times New Roman" w:hAnsi="Garamond" w:cs="Times New Roman"/>
          <w:kern w:val="0"/>
          <w14:ligatures w14:val="none"/>
        </w:rPr>
        <w:br/>
        <w:t>Art 315: U.S. Art 1945-1980</w:t>
      </w:r>
      <w:r w:rsidRPr="0093378A">
        <w:rPr>
          <w:rFonts w:ascii="Garamond" w:eastAsia="Times New Roman" w:hAnsi="Garamond" w:cs="Times New Roman"/>
          <w:kern w:val="0"/>
          <w14:ligatures w14:val="none"/>
        </w:rPr>
        <w:br/>
        <w:t>Art 317: Native North American Art</w:t>
      </w:r>
    </w:p>
    <w:p w14:paraId="781481D9" w14:textId="7AB7DE53" w:rsidR="009339E3" w:rsidRDefault="009339E3" w:rsidP="00C56E07">
      <w:pPr>
        <w:spacing w:before="100" w:beforeAutospacing="1" w:after="100" w:afterAutospacing="1"/>
        <w:contextualSpacing/>
        <w:rPr>
          <w:rFonts w:ascii="Garamond" w:eastAsia="Times New Roman" w:hAnsi="Garamond" w:cs="Times New Roman"/>
          <w:kern w:val="0"/>
          <w14:ligatures w14:val="none"/>
        </w:rPr>
      </w:pPr>
      <w:r>
        <w:rPr>
          <w:rFonts w:ascii="Garamond" w:eastAsia="Times New Roman" w:hAnsi="Garamond" w:cs="Times New Roman"/>
          <w:kern w:val="0"/>
          <w14:ligatures w14:val="none"/>
        </w:rPr>
        <w:t>Art 322A: Study Abroad—Japan: Art History</w:t>
      </w:r>
      <w:r w:rsidR="00C56E07" w:rsidRPr="0093378A">
        <w:rPr>
          <w:rFonts w:ascii="Garamond" w:eastAsia="Times New Roman" w:hAnsi="Garamond" w:cs="Times New Roman"/>
          <w:kern w:val="0"/>
          <w14:ligatures w14:val="none"/>
        </w:rPr>
        <w:br/>
        <w:t>Art 420: Study Abroad</w:t>
      </w:r>
      <w:r>
        <w:rPr>
          <w:rFonts w:ascii="Garamond" w:eastAsia="Times New Roman" w:hAnsi="Garamond" w:cs="Times New Roman"/>
          <w:kern w:val="0"/>
          <w14:ligatures w14:val="none"/>
        </w:rPr>
        <w:t>—Italy</w:t>
      </w:r>
      <w:r w:rsidR="00C56E07" w:rsidRPr="0093378A">
        <w:rPr>
          <w:rFonts w:ascii="Garamond" w:eastAsia="Times New Roman" w:hAnsi="Garamond" w:cs="Times New Roman"/>
          <w:kern w:val="0"/>
          <w14:ligatures w14:val="none"/>
        </w:rPr>
        <w:t>: Art History</w:t>
      </w:r>
    </w:p>
    <w:p w14:paraId="334E5607" w14:textId="1B5876AA" w:rsidR="00586AA7" w:rsidRPr="0093378A" w:rsidRDefault="00CB480C" w:rsidP="00C56E07">
      <w:pPr>
        <w:spacing w:before="100" w:beforeAutospacing="1" w:after="100" w:afterAutospacing="1"/>
        <w:contextualSpacing/>
        <w:rPr>
          <w:rFonts w:ascii="Garamond" w:eastAsia="Times New Roman" w:hAnsi="Garamond" w:cs="Times New Roman"/>
          <w:kern w:val="0"/>
          <w14:ligatures w14:val="none"/>
        </w:rPr>
      </w:pPr>
      <w:r>
        <w:rPr>
          <w:rFonts w:ascii="Garamond" w:eastAsia="Times New Roman" w:hAnsi="Garamond" w:cs="Times New Roman"/>
          <w:kern w:val="0"/>
          <w14:ligatures w14:val="none"/>
        </w:rPr>
        <w:t>Art 422: Craft History</w:t>
      </w:r>
      <w:r w:rsidR="009339E3">
        <w:rPr>
          <w:rFonts w:ascii="Garamond" w:eastAsia="Times New Roman" w:hAnsi="Garamond" w:cs="Times New Roman"/>
          <w:kern w:val="0"/>
          <w14:ligatures w14:val="none"/>
        </w:rPr>
        <w:t>, Theory, Methodology (co-taught with Professor of Pottery Sanam Emami)</w:t>
      </w:r>
      <w:r w:rsidR="00C56E07" w:rsidRPr="0093378A">
        <w:rPr>
          <w:rFonts w:ascii="Garamond" w:eastAsia="Times New Roman" w:hAnsi="Garamond" w:cs="Times New Roman"/>
          <w:kern w:val="0"/>
          <w14:ligatures w14:val="none"/>
        </w:rPr>
        <w:br/>
        <w:t>Art 492: Seminar in Art History: Cheyenne and Arapaho Art &amp; History</w:t>
      </w:r>
      <w:r w:rsidR="00C56E07" w:rsidRPr="0093378A">
        <w:rPr>
          <w:rFonts w:ascii="Garamond" w:eastAsia="Times New Roman" w:hAnsi="Garamond" w:cs="Times New Roman"/>
          <w:kern w:val="0"/>
          <w14:ligatures w14:val="none"/>
        </w:rPr>
        <w:br/>
        <w:t xml:space="preserve">Art 592: Graduate Seminar in Art History </w:t>
      </w:r>
    </w:p>
    <w:p w14:paraId="1FF1698C" w14:textId="77777777" w:rsidR="00586AA7" w:rsidRPr="0093378A" w:rsidRDefault="00586AA7" w:rsidP="00C56E07">
      <w:pPr>
        <w:spacing w:before="100" w:beforeAutospacing="1" w:after="100" w:afterAutospacing="1"/>
        <w:contextualSpacing/>
        <w:rPr>
          <w:rFonts w:ascii="Garamond" w:eastAsia="Times New Roman" w:hAnsi="Garamond" w:cs="Times New Roman"/>
          <w:kern w:val="0"/>
          <w14:ligatures w14:val="none"/>
        </w:rPr>
      </w:pPr>
    </w:p>
    <w:p w14:paraId="1C3D58C2" w14:textId="21C80CC6" w:rsidR="00586AA7" w:rsidRPr="0093378A" w:rsidRDefault="00C56E07" w:rsidP="00586AA7">
      <w:pPr>
        <w:rPr>
          <w:rFonts w:ascii="Garamond" w:eastAsia="Times New Roman" w:hAnsi="Garamond" w:cs="Times New Roman"/>
          <w:b/>
          <w:bCs/>
          <w:kern w:val="0"/>
          <w14:ligatures w14:val="none"/>
        </w:rPr>
      </w:pPr>
      <w:r w:rsidRPr="0093378A">
        <w:rPr>
          <w:rFonts w:ascii="Garamond" w:eastAsia="Times New Roman" w:hAnsi="Garamond" w:cs="Times New Roman"/>
          <w:b/>
          <w:bCs/>
          <w:kern w:val="0"/>
          <w14:ligatures w14:val="none"/>
        </w:rPr>
        <w:t>University of Alaska Southeast, Juneau (Spring 2023,</w:t>
      </w:r>
      <w:r w:rsidR="00612FC4">
        <w:rPr>
          <w:rFonts w:ascii="Garamond" w:eastAsia="Times New Roman" w:hAnsi="Garamond" w:cs="Times New Roman"/>
          <w:b/>
          <w:bCs/>
          <w:kern w:val="0"/>
          <w14:ligatures w14:val="none"/>
        </w:rPr>
        <w:t xml:space="preserve"> Spring 2025)</w:t>
      </w:r>
      <w:r w:rsidRPr="0093378A">
        <w:rPr>
          <w:rFonts w:ascii="Garamond" w:eastAsia="Times New Roman" w:hAnsi="Garamond" w:cs="Times New Roman"/>
          <w:b/>
          <w:bCs/>
          <w:kern w:val="0"/>
          <w14:ligatures w14:val="none"/>
        </w:rPr>
        <w:t xml:space="preserve"> </w:t>
      </w:r>
    </w:p>
    <w:p w14:paraId="0DD493B6" w14:textId="2268742B" w:rsidR="00C56E07" w:rsidRPr="0093378A" w:rsidRDefault="00C56E0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ART263 Northwest Coast Native Art History &amp; Culture </w:t>
      </w:r>
    </w:p>
    <w:p w14:paraId="2F336BD5"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University of Alaska Anchorage (2012-2013):</w:t>
      </w:r>
      <w:r w:rsidRPr="0093378A">
        <w:rPr>
          <w:rFonts w:ascii="Garamond" w:eastAsia="Times New Roman" w:hAnsi="Garamond" w:cs="Times New Roman"/>
          <w:kern w:val="0"/>
          <w14:ligatures w14:val="none"/>
        </w:rPr>
        <w:br/>
        <w:t>ASK Cultural Knowledge of Native Elders</w:t>
      </w:r>
      <w:r w:rsidRPr="0093378A">
        <w:rPr>
          <w:rFonts w:ascii="Garamond" w:eastAsia="Times New Roman" w:hAnsi="Garamond" w:cs="Times New Roman"/>
          <w:kern w:val="0"/>
          <w14:ligatures w14:val="none"/>
        </w:rPr>
        <w:br/>
        <w:t>ASK Contemporary Northwest Coast Native Art History</w:t>
      </w:r>
      <w:r w:rsidRPr="0093378A">
        <w:rPr>
          <w:rFonts w:ascii="Garamond" w:eastAsia="Times New Roman" w:hAnsi="Garamond" w:cs="Times New Roman"/>
          <w:kern w:val="0"/>
          <w14:ligatures w14:val="none"/>
        </w:rPr>
        <w:br/>
        <w:t>ASK Decolonizing Methodologies</w:t>
      </w:r>
      <w:r w:rsidRPr="0093378A">
        <w:rPr>
          <w:rFonts w:ascii="Garamond" w:eastAsia="Times New Roman" w:hAnsi="Garamond" w:cs="Times New Roman"/>
          <w:kern w:val="0"/>
          <w14:ligatures w14:val="none"/>
        </w:rPr>
        <w:br/>
        <w:t xml:space="preserve">ASK Native American Graves Protection and Repatriation Act (NAGPRA) </w:t>
      </w:r>
    </w:p>
    <w:p w14:paraId="62BCA57D"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OTHER ACTIVITIES/ACCOMPLISHMENTS – TEACHING/ADVISING </w:t>
      </w:r>
    </w:p>
    <w:p w14:paraId="362CA51B" w14:textId="77777777" w:rsidR="000F4647" w:rsidRPr="0093378A" w:rsidRDefault="00586AA7" w:rsidP="000F464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Mentoring</w:t>
      </w:r>
      <w:r w:rsidR="000F4647" w:rsidRPr="0093378A">
        <w:rPr>
          <w:rFonts w:ascii="Garamond" w:eastAsia="Times New Roman" w:hAnsi="Garamond" w:cs="Times New Roman"/>
          <w:b/>
          <w:bCs/>
          <w:kern w:val="0"/>
          <w14:ligatures w14:val="none"/>
        </w:rPr>
        <w:t xml:space="preserve"> as </w:t>
      </w:r>
      <w:r w:rsidRPr="0093378A">
        <w:rPr>
          <w:rFonts w:ascii="Garamond" w:eastAsia="Times New Roman" w:hAnsi="Garamond" w:cs="Times New Roman"/>
          <w:b/>
          <w:bCs/>
          <w:kern w:val="0"/>
          <w14:ligatures w14:val="none"/>
        </w:rPr>
        <w:t>Graduate Committee Member</w:t>
      </w:r>
      <w:r w:rsidR="000F4647" w:rsidRPr="0093378A">
        <w:rPr>
          <w:rFonts w:ascii="Garamond" w:eastAsia="Times New Roman" w:hAnsi="Garamond" w:cs="Times New Roman"/>
          <w:kern w:val="0"/>
          <w14:ligatures w14:val="none"/>
        </w:rPr>
        <w:t>:</w:t>
      </w:r>
    </w:p>
    <w:p w14:paraId="088156CC" w14:textId="70BA4D19" w:rsidR="00586AA7" w:rsidRPr="0093378A" w:rsidRDefault="00586AA7" w:rsidP="000F4647">
      <w:pPr>
        <w:spacing w:before="100" w:beforeAutospacing="1"/>
        <w:rPr>
          <w:rFonts w:ascii="Garamond" w:eastAsia="Times New Roman" w:hAnsi="Garamond" w:cs="Times New Roman"/>
          <w:kern w:val="0"/>
          <w:u w:val="single"/>
          <w14:ligatures w14:val="none"/>
        </w:rPr>
      </w:pPr>
      <w:r w:rsidRPr="0093378A">
        <w:rPr>
          <w:rFonts w:ascii="Garamond" w:eastAsia="Times New Roman" w:hAnsi="Garamond" w:cs="Times New Roman"/>
          <w:kern w:val="0"/>
          <w:u w:val="single"/>
          <w14:ligatures w14:val="none"/>
        </w:rPr>
        <w:t xml:space="preserve">Department of Art &amp; Art History: </w:t>
      </w:r>
    </w:p>
    <w:p w14:paraId="6F06D0C3" w14:textId="4B2E8566" w:rsidR="00612FC4" w:rsidRDefault="00612FC4" w:rsidP="000F4647">
      <w:pPr>
        <w:rPr>
          <w:rFonts w:ascii="Garamond" w:eastAsia="Times New Roman" w:hAnsi="Garamond" w:cs="Times New Roman"/>
          <w:kern w:val="0"/>
          <w14:ligatures w14:val="none"/>
        </w:rPr>
      </w:pPr>
      <w:r>
        <w:rPr>
          <w:rFonts w:ascii="Garamond" w:eastAsia="Times New Roman" w:hAnsi="Garamond" w:cs="Times New Roman"/>
          <w:kern w:val="0"/>
          <w14:ligatures w14:val="none"/>
        </w:rPr>
        <w:t>Mia Kinshasa (MFA 2025)</w:t>
      </w:r>
    </w:p>
    <w:p w14:paraId="64EB8FDF" w14:textId="129EBEB5" w:rsidR="00586AA7" w:rsidRPr="0093378A" w:rsidRDefault="00586AA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Haley Hagerman (MFA 2024)</w:t>
      </w:r>
    </w:p>
    <w:p w14:paraId="3BFB4DF5" w14:textId="77777777" w:rsidR="00586AA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Adam Hinckelman (MFA 2024) </w:t>
      </w:r>
    </w:p>
    <w:p w14:paraId="32EA71B8" w14:textId="77777777" w:rsidR="00586AA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Alec Schweiger (MFA 2022)</w:t>
      </w:r>
    </w:p>
    <w:p w14:paraId="67195EC8" w14:textId="77777777" w:rsidR="00586AA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Lauren Faherty (MFA 2020)</w:t>
      </w:r>
      <w:r w:rsidRPr="0093378A">
        <w:rPr>
          <w:rFonts w:ascii="Garamond" w:eastAsia="Times New Roman" w:hAnsi="Garamond" w:cs="Times New Roman"/>
          <w:kern w:val="0"/>
          <w14:ligatures w14:val="none"/>
        </w:rPr>
        <w:br/>
        <w:t xml:space="preserve">Janine Thornton (MFA 2020) </w:t>
      </w:r>
    </w:p>
    <w:p w14:paraId="53560EAC" w14:textId="77777777" w:rsidR="00586AA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Isaac Trujillo (MFA 2020)</w:t>
      </w:r>
      <w:r w:rsidRPr="0093378A">
        <w:rPr>
          <w:rFonts w:ascii="Garamond" w:eastAsia="Times New Roman" w:hAnsi="Garamond" w:cs="Times New Roman"/>
          <w:kern w:val="0"/>
          <w14:ligatures w14:val="none"/>
        </w:rPr>
        <w:br/>
        <w:t xml:space="preserve">Emily Boutillier Sullivan (MFA 2019) </w:t>
      </w:r>
    </w:p>
    <w:p w14:paraId="277DCB88" w14:textId="77777777" w:rsidR="00586AA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Sonja Allen (MFA 2018) </w:t>
      </w:r>
    </w:p>
    <w:p w14:paraId="4A1DCC57" w14:textId="77777777" w:rsidR="000F464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Taylor Bisbee (MFA 2018)</w:t>
      </w:r>
    </w:p>
    <w:p w14:paraId="7434F6E6" w14:textId="77777777" w:rsidR="000F4647" w:rsidRPr="0093378A" w:rsidRDefault="000F464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Kristen Bukowksi (MFA 2016) </w:t>
      </w:r>
    </w:p>
    <w:p w14:paraId="31F65E49" w14:textId="3968B86A" w:rsidR="000F464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Cara Coder (MFA 2016)</w:t>
      </w:r>
    </w:p>
    <w:p w14:paraId="35E80A1A" w14:textId="01779660" w:rsidR="00586AA7" w:rsidRPr="0093378A" w:rsidRDefault="000F464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Collin Ruff (MFA 2016)</w:t>
      </w:r>
      <w:r w:rsidR="00586AA7" w:rsidRPr="0093378A">
        <w:rPr>
          <w:rFonts w:ascii="Garamond" w:eastAsia="Times New Roman" w:hAnsi="Garamond" w:cs="Times New Roman"/>
          <w:kern w:val="0"/>
          <w14:ligatures w14:val="none"/>
        </w:rPr>
        <w:br/>
        <w:t xml:space="preserve">Sam Swihart (MFA 2016) </w:t>
      </w:r>
    </w:p>
    <w:p w14:paraId="7B4AED48" w14:textId="77777777" w:rsidR="000F4647" w:rsidRPr="0093378A" w:rsidRDefault="000F4647" w:rsidP="000F4647">
      <w:pPr>
        <w:rPr>
          <w:rFonts w:ascii="Garamond" w:eastAsia="Times New Roman" w:hAnsi="Garamond" w:cs="Times New Roman"/>
          <w:kern w:val="0"/>
          <w:u w:val="single"/>
          <w14:ligatures w14:val="none"/>
        </w:rPr>
      </w:pPr>
    </w:p>
    <w:p w14:paraId="01FFA2E4" w14:textId="342E9D07" w:rsidR="00586AA7" w:rsidRPr="0093378A" w:rsidRDefault="00586AA7" w:rsidP="000F4647">
      <w:pPr>
        <w:rPr>
          <w:rFonts w:ascii="Garamond" w:eastAsia="Times New Roman" w:hAnsi="Garamond" w:cs="Times New Roman"/>
          <w:kern w:val="0"/>
          <w:u w:val="single"/>
          <w14:ligatures w14:val="none"/>
        </w:rPr>
      </w:pPr>
      <w:r w:rsidRPr="0093378A">
        <w:rPr>
          <w:rFonts w:ascii="Garamond" w:eastAsia="Times New Roman" w:hAnsi="Garamond" w:cs="Times New Roman"/>
          <w:kern w:val="0"/>
          <w:u w:val="single"/>
          <w14:ligatures w14:val="none"/>
        </w:rPr>
        <w:t xml:space="preserve">Department of Journalism and Media Communication: </w:t>
      </w:r>
    </w:p>
    <w:p w14:paraId="4718AA5E" w14:textId="75ECF869" w:rsidR="00586AA7" w:rsidRPr="0093378A" w:rsidRDefault="00586AA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Jamie Folsom (PhD) </w:t>
      </w:r>
    </w:p>
    <w:p w14:paraId="184CB211" w14:textId="77777777" w:rsidR="00586AA7" w:rsidRPr="0093378A" w:rsidRDefault="00586AA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Susan Clotfelter (PhD candidate) </w:t>
      </w:r>
    </w:p>
    <w:p w14:paraId="6AD045E1" w14:textId="77777777" w:rsidR="000F4647" w:rsidRPr="0093378A" w:rsidRDefault="000F4647" w:rsidP="000F4647">
      <w:pPr>
        <w:rPr>
          <w:rFonts w:ascii="Garamond" w:eastAsia="Times New Roman" w:hAnsi="Garamond" w:cs="Times New Roman"/>
          <w:kern w:val="0"/>
          <w:u w:val="single"/>
          <w14:ligatures w14:val="none"/>
        </w:rPr>
      </w:pPr>
    </w:p>
    <w:p w14:paraId="5157FF74" w14:textId="77777777" w:rsidR="00586AA7" w:rsidRPr="0093378A" w:rsidRDefault="00586AA7" w:rsidP="00586AA7">
      <w:pPr>
        <w:rPr>
          <w:rFonts w:ascii="Garamond" w:eastAsia="Times New Roman" w:hAnsi="Garamond" w:cs="Times New Roman"/>
          <w:kern w:val="0"/>
          <w:u w:val="single"/>
          <w14:ligatures w14:val="none"/>
        </w:rPr>
      </w:pPr>
      <w:r w:rsidRPr="0093378A">
        <w:rPr>
          <w:rFonts w:ascii="Garamond" w:eastAsia="Times New Roman" w:hAnsi="Garamond" w:cs="Times New Roman"/>
          <w:kern w:val="0"/>
          <w:u w:val="single"/>
          <w14:ligatures w14:val="none"/>
        </w:rPr>
        <w:lastRenderedPageBreak/>
        <w:t xml:space="preserve">Department of History: </w:t>
      </w:r>
    </w:p>
    <w:p w14:paraId="47071534" w14:textId="17ACBE66" w:rsidR="00CB480C" w:rsidRDefault="00CB480C" w:rsidP="00586AA7">
      <w:pPr>
        <w:rPr>
          <w:rFonts w:ascii="Garamond" w:eastAsia="Times New Roman" w:hAnsi="Garamond" w:cs="Times New Roman"/>
          <w:kern w:val="0"/>
          <w14:ligatures w14:val="none"/>
        </w:rPr>
      </w:pPr>
      <w:r>
        <w:rPr>
          <w:rFonts w:ascii="Garamond" w:eastAsia="Times New Roman" w:hAnsi="Garamond" w:cs="Times New Roman"/>
          <w:kern w:val="0"/>
          <w14:ligatures w14:val="none"/>
        </w:rPr>
        <w:t>Gunner McEntee (MA 2024)</w:t>
      </w:r>
    </w:p>
    <w:p w14:paraId="37EFF7B5" w14:textId="1F02BC86" w:rsidR="00586AA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Dennis Allen (MA 2018) </w:t>
      </w:r>
    </w:p>
    <w:p w14:paraId="0BFEAA2E" w14:textId="77777777" w:rsidR="00586AA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Hannah Ashley (MA 2018) </w:t>
      </w:r>
    </w:p>
    <w:p w14:paraId="43D36EDE" w14:textId="77777777" w:rsidR="00586AA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Elizabeth Henke (MA 2018) </w:t>
      </w:r>
    </w:p>
    <w:p w14:paraId="2151116B" w14:textId="77777777" w:rsidR="00586AA7" w:rsidRPr="0093378A" w:rsidRDefault="00586AA7" w:rsidP="00586AA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u w:val="single"/>
          <w14:ligatures w14:val="none"/>
        </w:rPr>
        <w:t>Department of Music:</w:t>
      </w:r>
      <w:r w:rsidRPr="0093378A">
        <w:rPr>
          <w:rFonts w:ascii="Garamond" w:eastAsia="Times New Roman" w:hAnsi="Garamond" w:cs="Times New Roman"/>
          <w:kern w:val="0"/>
          <w14:ligatures w14:val="none"/>
        </w:rPr>
        <w:br/>
        <w:t xml:space="preserve">Theresa Bunger (MA 2018) </w:t>
      </w:r>
    </w:p>
    <w:p w14:paraId="4F07C83D" w14:textId="144DD2A8" w:rsidR="00CB480C" w:rsidRDefault="00CB480C" w:rsidP="00C56E07">
      <w:pPr>
        <w:spacing w:before="100" w:beforeAutospacing="1" w:after="100" w:afterAutospacing="1"/>
        <w:rPr>
          <w:rFonts w:ascii="Garamond" w:eastAsia="Times New Roman" w:hAnsi="Garamond" w:cs="Times New Roman"/>
          <w:kern w:val="0"/>
          <w14:ligatures w14:val="none"/>
        </w:rPr>
      </w:pPr>
      <w:r>
        <w:rPr>
          <w:rFonts w:ascii="Garamond" w:eastAsia="Times New Roman" w:hAnsi="Garamond" w:cs="Times New Roman"/>
          <w:kern w:val="0"/>
          <w14:ligatures w14:val="none"/>
        </w:rPr>
        <w:t>Faculty advisor for the Art History Association (AHA!), student club, CSU, 2022-2025</w:t>
      </w:r>
    </w:p>
    <w:p w14:paraId="09E83E8F" w14:textId="15F41BFD" w:rsidR="00586AA7" w:rsidRPr="0093378A" w:rsidRDefault="000F464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Faculty advisor for American Indian Science and Engineering Society (AISES), </w:t>
      </w:r>
      <w:r w:rsidR="00CB480C">
        <w:rPr>
          <w:rFonts w:ascii="Garamond" w:eastAsia="Times New Roman" w:hAnsi="Garamond" w:cs="Times New Roman"/>
          <w:kern w:val="0"/>
          <w14:ligatures w14:val="none"/>
        </w:rPr>
        <w:t>CSU</w:t>
      </w:r>
      <w:r w:rsidRPr="0093378A">
        <w:rPr>
          <w:rFonts w:ascii="Garamond" w:eastAsia="Times New Roman" w:hAnsi="Garamond" w:cs="Times New Roman"/>
          <w:kern w:val="0"/>
          <w14:ligatures w14:val="none"/>
        </w:rPr>
        <w:t xml:space="preserve">, 2013-2018 </w:t>
      </w:r>
    </w:p>
    <w:p w14:paraId="11A3DCFD"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COMMITTEES </w:t>
      </w:r>
    </w:p>
    <w:p w14:paraId="4B25F2E3" w14:textId="7EF600A2" w:rsidR="00D408B5" w:rsidRDefault="00C56E07" w:rsidP="00D408B5">
      <w:pPr>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University Committees:</w:t>
      </w:r>
      <w:r w:rsidRPr="0093378A">
        <w:rPr>
          <w:rFonts w:ascii="Garamond" w:eastAsia="Times New Roman" w:hAnsi="Garamond" w:cs="Times New Roman"/>
          <w:kern w:val="0"/>
          <w14:ligatures w14:val="none"/>
        </w:rPr>
        <w:br/>
      </w:r>
      <w:r w:rsidR="00D408B5">
        <w:rPr>
          <w:rFonts w:ascii="Garamond" w:eastAsia="Times New Roman" w:hAnsi="Garamond" w:cs="Times New Roman"/>
          <w:kern w:val="0"/>
          <w14:ligatures w14:val="none"/>
        </w:rPr>
        <w:t>Trustee, University of Colorado Press Board of Trustees, appointed as CSU representative by Interim Provost Janice Nerger, 2023-2027</w:t>
      </w:r>
    </w:p>
    <w:p w14:paraId="4FE9D1C4" w14:textId="4E2AE3FA" w:rsidR="00612FC4" w:rsidRDefault="00D408B5" w:rsidP="00612FC4">
      <w:pPr>
        <w:rPr>
          <w:rFonts w:ascii="Garamond" w:eastAsia="Times New Roman" w:hAnsi="Garamond" w:cs="Times New Roman"/>
          <w:kern w:val="0"/>
          <w14:ligatures w14:val="none"/>
        </w:rPr>
      </w:pPr>
      <w:r>
        <w:rPr>
          <w:rFonts w:ascii="Garamond" w:eastAsia="Times New Roman" w:hAnsi="Garamond" w:cs="Times New Roman"/>
          <w:kern w:val="0"/>
          <w14:ligatures w14:val="none"/>
        </w:rPr>
        <w:t>Faculty Council Representative from the Department of Art &amp; Art History (elected), 2024-2027</w:t>
      </w:r>
    </w:p>
    <w:p w14:paraId="25CC3EB0" w14:textId="3C3B744F" w:rsidR="00612FC4" w:rsidRPr="0093378A" w:rsidRDefault="00C56E07" w:rsidP="00612FC4">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Teagle Foundation/NEH Grant Initiative, committee member under chair Dan Beachy-Quick, 2021-2022</w:t>
      </w:r>
      <w:r w:rsidRPr="0093378A">
        <w:rPr>
          <w:rFonts w:ascii="Garamond" w:eastAsia="Times New Roman" w:hAnsi="Garamond" w:cs="Times New Roman"/>
          <w:kern w:val="0"/>
          <w14:ligatures w14:val="none"/>
        </w:rPr>
        <w:br/>
        <w:t xml:space="preserve">Committee on Faculty Governance, College of Liberal Arts Representative, 2014-present </w:t>
      </w:r>
    </w:p>
    <w:p w14:paraId="467F9631" w14:textId="77777777" w:rsidR="00612FC4" w:rsidRDefault="00612FC4" w:rsidP="000F4647">
      <w:pPr>
        <w:spacing w:before="100" w:beforeAutospacing="1" w:after="100" w:afterAutospacing="1"/>
        <w:contextualSpacing/>
        <w:rPr>
          <w:rFonts w:ascii="Garamond" w:eastAsia="Times New Roman" w:hAnsi="Garamond" w:cs="Times New Roman"/>
          <w:b/>
          <w:bCs/>
          <w:kern w:val="0"/>
          <w14:ligatures w14:val="none"/>
        </w:rPr>
      </w:pPr>
    </w:p>
    <w:p w14:paraId="25368D91" w14:textId="38E1B8E9" w:rsidR="00612FC4" w:rsidRDefault="00C56E07" w:rsidP="000F4647">
      <w:pPr>
        <w:spacing w:before="100" w:beforeAutospacing="1" w:after="100" w:afterAutospacing="1"/>
        <w:contextualSpacing/>
        <w:rPr>
          <w:rFonts w:ascii="Garamond" w:eastAsia="Times New Roman" w:hAnsi="Garamond" w:cs="Times New Roman"/>
          <w:b/>
          <w:bCs/>
          <w:kern w:val="0"/>
          <w14:ligatures w14:val="none"/>
        </w:rPr>
      </w:pPr>
      <w:r w:rsidRPr="0093378A">
        <w:rPr>
          <w:rFonts w:ascii="Garamond" w:eastAsia="Times New Roman" w:hAnsi="Garamond" w:cs="Times New Roman"/>
          <w:b/>
          <w:bCs/>
          <w:kern w:val="0"/>
          <w14:ligatures w14:val="none"/>
        </w:rPr>
        <w:t>College Committees:</w:t>
      </w:r>
    </w:p>
    <w:p w14:paraId="276770B9" w14:textId="19D1ABE1" w:rsidR="00D408B5" w:rsidRDefault="00D408B5" w:rsidP="000F4647">
      <w:pPr>
        <w:spacing w:before="100" w:beforeAutospacing="1" w:after="100" w:afterAutospacing="1"/>
        <w:contextualSpacing/>
        <w:rPr>
          <w:rFonts w:ascii="Garamond" w:eastAsia="Times New Roman" w:hAnsi="Garamond" w:cs="Times New Roman"/>
          <w:kern w:val="0"/>
          <w14:ligatures w14:val="none"/>
        </w:rPr>
      </w:pPr>
      <w:r>
        <w:rPr>
          <w:rFonts w:ascii="Garamond" w:eastAsia="Times New Roman" w:hAnsi="Garamond" w:cs="Times New Roman"/>
          <w:kern w:val="0"/>
          <w14:ligatures w14:val="none"/>
        </w:rPr>
        <w:t>Advisory Council to the Dean (as Faculty Council representative), 2024-2025</w:t>
      </w:r>
    </w:p>
    <w:p w14:paraId="5A8210B6" w14:textId="4DA754A7" w:rsidR="00D408B5" w:rsidRDefault="00C56E07" w:rsidP="000F4647">
      <w:pPr>
        <w:spacing w:before="100" w:beforeAutospacing="1" w:after="100" w:afterAutospacing="1"/>
        <w:contextualSpacing/>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College of Liberal Arts, Professional Development Program Review Committee, 2015-2016 </w:t>
      </w:r>
    </w:p>
    <w:p w14:paraId="361A6217" w14:textId="5E78C748" w:rsidR="000F4647" w:rsidRPr="0093378A" w:rsidRDefault="000F4647" w:rsidP="000F4647">
      <w:pPr>
        <w:spacing w:before="100" w:beforeAutospacing="1" w:after="100" w:afterAutospacing="1"/>
        <w:contextualSpacing/>
        <w:rPr>
          <w:rFonts w:ascii="Garamond" w:eastAsia="Times New Roman" w:hAnsi="Garamond" w:cs="Times New Roman"/>
          <w:kern w:val="0"/>
          <w14:ligatures w14:val="none"/>
        </w:rPr>
      </w:pPr>
      <w:proofErr w:type="spellStart"/>
      <w:r w:rsidRPr="0093378A">
        <w:rPr>
          <w:rFonts w:ascii="Garamond" w:eastAsia="Times New Roman" w:hAnsi="Garamond" w:cs="Times New Roman"/>
          <w:kern w:val="0"/>
          <w14:ligatures w14:val="none"/>
        </w:rPr>
        <w:t>Duhesa</w:t>
      </w:r>
      <w:proofErr w:type="spellEnd"/>
      <w:r w:rsidRPr="0093378A">
        <w:rPr>
          <w:rFonts w:ascii="Garamond" w:eastAsia="Times New Roman" w:hAnsi="Garamond" w:cs="Times New Roman"/>
          <w:kern w:val="0"/>
          <w14:ligatures w14:val="none"/>
        </w:rPr>
        <w:t xml:space="preserve"> Gallery Exhibit/Planning Committee, 2013-2014 </w:t>
      </w:r>
    </w:p>
    <w:p w14:paraId="3DB4CC37" w14:textId="2D31D82F" w:rsidR="000F4647" w:rsidRPr="0093378A" w:rsidRDefault="000F4647" w:rsidP="000F4647">
      <w:pPr>
        <w:spacing w:before="100" w:beforeAutospacing="1" w:after="100" w:afterAutospacing="1"/>
        <w:contextualSpacing/>
        <w:rPr>
          <w:rFonts w:ascii="Garamond" w:eastAsia="Times New Roman" w:hAnsi="Garamond" w:cs="Times New Roman"/>
          <w:kern w:val="0"/>
          <w14:ligatures w14:val="none"/>
        </w:rPr>
      </w:pPr>
    </w:p>
    <w:p w14:paraId="7F50BF3B" w14:textId="57C52E46" w:rsidR="00D408B5" w:rsidRDefault="00C56E07" w:rsidP="00586AA7">
      <w:pPr>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Department of Art &amp; Art History Committees:</w:t>
      </w:r>
      <w:r w:rsidRPr="0093378A">
        <w:rPr>
          <w:rFonts w:ascii="Garamond" w:eastAsia="Times New Roman" w:hAnsi="Garamond" w:cs="Times New Roman"/>
          <w:b/>
          <w:bCs/>
          <w:kern w:val="0"/>
          <w14:ligatures w14:val="none"/>
        </w:rPr>
        <w:br/>
      </w:r>
      <w:r w:rsidR="00612FC4">
        <w:rPr>
          <w:rFonts w:ascii="Garamond" w:eastAsia="Times New Roman" w:hAnsi="Garamond" w:cs="Times New Roman"/>
          <w:kern w:val="0"/>
          <w14:ligatures w14:val="none"/>
        </w:rPr>
        <w:t>Advisory Council</w:t>
      </w:r>
      <w:r w:rsidR="00D408B5">
        <w:rPr>
          <w:rFonts w:ascii="Garamond" w:eastAsia="Times New Roman" w:hAnsi="Garamond" w:cs="Times New Roman"/>
          <w:kern w:val="0"/>
          <w14:ligatures w14:val="none"/>
        </w:rPr>
        <w:t xml:space="preserve"> to the Chair</w:t>
      </w:r>
      <w:r w:rsidR="00612FC4">
        <w:rPr>
          <w:rFonts w:ascii="Garamond" w:eastAsia="Times New Roman" w:hAnsi="Garamond" w:cs="Times New Roman"/>
          <w:kern w:val="0"/>
          <w14:ligatures w14:val="none"/>
        </w:rPr>
        <w:t xml:space="preserve"> (elected), 2024-2026</w:t>
      </w:r>
    </w:p>
    <w:p w14:paraId="56F406A6" w14:textId="3D9B0662" w:rsidR="000F4647" w:rsidRPr="0093378A" w:rsidRDefault="00C56E0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Area Coordinator for Art History, 2022-2025</w:t>
      </w:r>
      <w:r w:rsidRPr="0093378A">
        <w:rPr>
          <w:rFonts w:ascii="Garamond" w:eastAsia="Times New Roman" w:hAnsi="Garamond" w:cs="Times New Roman"/>
          <w:kern w:val="0"/>
          <w14:ligatures w14:val="none"/>
        </w:rPr>
        <w:br/>
        <w:t xml:space="preserve">Chair, Search Committee, Assistant Professor of Fibers, 2022-2023 </w:t>
      </w:r>
    </w:p>
    <w:p w14:paraId="433358C5" w14:textId="22815704" w:rsidR="00586AA7" w:rsidRPr="0093378A" w:rsidRDefault="00C56E0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Undergraduate Coordinator, 2018-2020 </w:t>
      </w:r>
    </w:p>
    <w:p w14:paraId="0C9F9868" w14:textId="77777777" w:rsidR="000F4647" w:rsidRPr="0093378A" w:rsidRDefault="00C56E0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Undergraduate Committee, 2013-2020</w:t>
      </w:r>
      <w:r w:rsidR="000F4647" w:rsidRPr="0093378A">
        <w:rPr>
          <w:rFonts w:ascii="Garamond" w:eastAsia="Times New Roman" w:hAnsi="Garamond" w:cs="Times New Roman"/>
          <w:kern w:val="0"/>
          <w14:ligatures w14:val="none"/>
        </w:rPr>
        <w:t>;</w:t>
      </w:r>
      <w:r w:rsidRPr="0093378A">
        <w:rPr>
          <w:rFonts w:ascii="Garamond" w:eastAsia="Times New Roman" w:hAnsi="Garamond" w:cs="Times New Roman"/>
          <w:kern w:val="0"/>
          <w14:ligatures w14:val="none"/>
        </w:rPr>
        <w:t xml:space="preserve"> Chair, 2018-2020</w:t>
      </w:r>
      <w:r w:rsidR="000F4647" w:rsidRPr="0093378A">
        <w:rPr>
          <w:rFonts w:ascii="Garamond" w:eastAsia="Times New Roman" w:hAnsi="Garamond" w:cs="Times New Roman"/>
          <w:kern w:val="0"/>
          <w14:ligatures w14:val="none"/>
        </w:rPr>
        <w:t xml:space="preserve">, </w:t>
      </w:r>
      <w:r w:rsidRPr="0093378A">
        <w:rPr>
          <w:rFonts w:ascii="Garamond" w:eastAsia="Times New Roman" w:hAnsi="Garamond" w:cs="Times New Roman"/>
          <w:kern w:val="0"/>
          <w14:ligatures w14:val="none"/>
        </w:rPr>
        <w:t xml:space="preserve">Co-chair, 2015-2018 </w:t>
      </w:r>
    </w:p>
    <w:p w14:paraId="694F1231" w14:textId="1BF7CDD1" w:rsidR="00C56E07" w:rsidRPr="0093378A" w:rsidRDefault="00C56E0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Technology Committee, 2019-2020</w:t>
      </w:r>
    </w:p>
    <w:p w14:paraId="4C649AF4" w14:textId="77777777" w:rsidR="000F4647" w:rsidRPr="0093378A" w:rsidRDefault="00586AA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A</w:t>
      </w:r>
      <w:r w:rsidR="00C56E07" w:rsidRPr="0093378A">
        <w:rPr>
          <w:rFonts w:ascii="Garamond" w:eastAsia="Times New Roman" w:hAnsi="Garamond" w:cs="Times New Roman"/>
          <w:kern w:val="0"/>
          <w14:ligatures w14:val="none"/>
        </w:rPr>
        <w:t>dvisory Council, 2017-2019</w:t>
      </w:r>
      <w:r w:rsidR="00C56E07" w:rsidRPr="0093378A">
        <w:rPr>
          <w:rFonts w:ascii="Garamond" w:eastAsia="Times New Roman" w:hAnsi="Garamond" w:cs="Times New Roman"/>
          <w:kern w:val="0"/>
          <w14:ligatures w14:val="none"/>
        </w:rPr>
        <w:br/>
        <w:t xml:space="preserve">Search Committee, Assistant Professor of Art Education, 2017-2018 </w:t>
      </w:r>
    </w:p>
    <w:p w14:paraId="5D098189" w14:textId="61A685B7" w:rsidR="00586AA7" w:rsidRPr="0093378A" w:rsidRDefault="00C56E0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Search Committee, Assistant Professor of African Art History, Spring 2014 </w:t>
      </w:r>
    </w:p>
    <w:p w14:paraId="5E00F9D4" w14:textId="4BA6E770" w:rsidR="00586AA7" w:rsidRPr="0093378A" w:rsidRDefault="00C56E07" w:rsidP="00586AA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Scholarship Committee, Spring 2014 </w:t>
      </w:r>
    </w:p>
    <w:p w14:paraId="5888EF4C" w14:textId="77777777" w:rsidR="00586AA7" w:rsidRPr="0093378A" w:rsidRDefault="00586AA7" w:rsidP="00586AA7">
      <w:pPr>
        <w:rPr>
          <w:rFonts w:ascii="Garamond" w:eastAsia="Times New Roman" w:hAnsi="Garamond" w:cs="Times New Roman"/>
          <w:kern w:val="0"/>
          <w14:ligatures w14:val="none"/>
        </w:rPr>
      </w:pPr>
    </w:p>
    <w:p w14:paraId="365298F6"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PROFESSIONAL AFFILIATIONS AND ACTIVITIES </w:t>
      </w:r>
    </w:p>
    <w:p w14:paraId="646DB344" w14:textId="45CD6A99" w:rsidR="000F4647" w:rsidRPr="0093378A" w:rsidRDefault="000F464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Board Member (elected), Native American Art Studies Association, 2021-2025</w:t>
      </w:r>
    </w:p>
    <w:p w14:paraId="4C867B09" w14:textId="6DAEC2A2" w:rsidR="000F4647" w:rsidRPr="0093378A" w:rsidRDefault="00C56E0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Member, Native American Art Studies Association, 2007-present</w:t>
      </w:r>
    </w:p>
    <w:p w14:paraId="55967BBF" w14:textId="77777777" w:rsidR="000F4647" w:rsidRPr="0093378A" w:rsidRDefault="000F464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Member, Association for Historians of American Art, 2016-present </w:t>
      </w:r>
    </w:p>
    <w:p w14:paraId="1F646A8C" w14:textId="132A3741" w:rsidR="000F4647" w:rsidRPr="0093378A" w:rsidRDefault="00C56E0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Member, Friends of Native Arts, Denver Art Museum, 2014-present </w:t>
      </w:r>
    </w:p>
    <w:p w14:paraId="6587FFA0" w14:textId="09164500" w:rsidR="00C56E07" w:rsidRPr="0093378A" w:rsidRDefault="00C56E0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lastRenderedPageBreak/>
        <w:t>Member, College Art Association, 2007-present</w:t>
      </w:r>
      <w:r w:rsidRPr="0093378A">
        <w:rPr>
          <w:rFonts w:ascii="Garamond" w:eastAsia="Times New Roman" w:hAnsi="Garamond" w:cs="Times New Roman"/>
          <w:kern w:val="0"/>
          <w14:ligatures w14:val="none"/>
        </w:rPr>
        <w:br/>
        <w:t xml:space="preserve">Member, Native American and Indigenous Studies Association, 2015 </w:t>
      </w:r>
    </w:p>
    <w:p w14:paraId="40119712" w14:textId="77777777" w:rsidR="000F4647" w:rsidRPr="0093378A" w:rsidRDefault="000F4647" w:rsidP="000F4647">
      <w:pPr>
        <w:rPr>
          <w:rFonts w:ascii="Garamond" w:eastAsia="Times New Roman" w:hAnsi="Garamond" w:cs="Times New Roman"/>
          <w:kern w:val="0"/>
          <w14:ligatures w14:val="none"/>
        </w:rPr>
      </w:pPr>
    </w:p>
    <w:p w14:paraId="59DCA33F" w14:textId="77777777" w:rsidR="000F4647" w:rsidRPr="0093378A" w:rsidRDefault="00C56E0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Peer reviewer, book proposal for University of British Columbia Press, Summer 2021 </w:t>
      </w:r>
    </w:p>
    <w:p w14:paraId="1646BEEC" w14:textId="5B65578D" w:rsidR="000F4647" w:rsidRPr="0093378A" w:rsidRDefault="00C56E07" w:rsidP="000F4647">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Peer reviewer, book manuscript for University of Washington Press, Winter 2020 </w:t>
      </w:r>
    </w:p>
    <w:p w14:paraId="517CB6DA" w14:textId="77777777" w:rsidR="00A04244" w:rsidRPr="0093378A" w:rsidRDefault="00C56E07" w:rsidP="00A04244">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Peer reviewer, book manuscript for University of Oklahoma Press, Spring 2019</w:t>
      </w:r>
      <w:r w:rsidRPr="0093378A">
        <w:rPr>
          <w:rFonts w:ascii="Garamond" w:eastAsia="Times New Roman" w:hAnsi="Garamond" w:cs="Times New Roman"/>
          <w:kern w:val="0"/>
          <w14:ligatures w14:val="none"/>
        </w:rPr>
        <w:br/>
        <w:t xml:space="preserve">Peer reviewer, </w:t>
      </w:r>
      <w:r w:rsidRPr="0093378A">
        <w:rPr>
          <w:rFonts w:ascii="Garamond" w:eastAsia="Times New Roman" w:hAnsi="Garamond" w:cs="Times New Roman"/>
          <w:i/>
          <w:iCs/>
          <w:kern w:val="0"/>
          <w14:ligatures w14:val="none"/>
        </w:rPr>
        <w:t xml:space="preserve">Alaska History, </w:t>
      </w:r>
      <w:r w:rsidRPr="0093378A">
        <w:rPr>
          <w:rFonts w:ascii="Garamond" w:eastAsia="Times New Roman" w:hAnsi="Garamond" w:cs="Times New Roman"/>
          <w:kern w:val="0"/>
          <w14:ligatures w14:val="none"/>
        </w:rPr>
        <w:t xml:space="preserve">Winter 2019 </w:t>
      </w:r>
    </w:p>
    <w:p w14:paraId="77E47E2C" w14:textId="0CE6876D" w:rsidR="000F4647" w:rsidRPr="0093378A" w:rsidRDefault="00C56E07" w:rsidP="00CB480C">
      <w:pPr>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Peer reviewer, </w:t>
      </w:r>
      <w:r w:rsidRPr="0093378A">
        <w:rPr>
          <w:rFonts w:ascii="Garamond" w:eastAsia="Times New Roman" w:hAnsi="Garamond" w:cs="Times New Roman"/>
          <w:i/>
          <w:iCs/>
          <w:kern w:val="0"/>
          <w14:ligatures w14:val="none"/>
        </w:rPr>
        <w:t xml:space="preserve">American Art, </w:t>
      </w:r>
      <w:r w:rsidRPr="0093378A">
        <w:rPr>
          <w:rFonts w:ascii="Garamond" w:eastAsia="Times New Roman" w:hAnsi="Garamond" w:cs="Times New Roman"/>
          <w:kern w:val="0"/>
          <w14:ligatures w14:val="none"/>
        </w:rPr>
        <w:t>Spring 2014</w:t>
      </w:r>
      <w:r w:rsidRPr="0093378A">
        <w:rPr>
          <w:rFonts w:ascii="Garamond" w:eastAsia="Times New Roman" w:hAnsi="Garamond" w:cs="Times New Roman"/>
          <w:kern w:val="0"/>
          <w14:ligatures w14:val="none"/>
        </w:rPr>
        <w:br/>
        <w:t xml:space="preserve">Peer reviewer, </w:t>
      </w:r>
      <w:r w:rsidRPr="0093378A">
        <w:rPr>
          <w:rFonts w:ascii="Garamond" w:eastAsia="Times New Roman" w:hAnsi="Garamond" w:cs="Times New Roman"/>
          <w:i/>
          <w:iCs/>
          <w:kern w:val="0"/>
          <w14:ligatures w14:val="none"/>
        </w:rPr>
        <w:t>Journal of</w:t>
      </w:r>
      <w:r w:rsidR="000F4647" w:rsidRPr="0093378A">
        <w:rPr>
          <w:rFonts w:ascii="Garamond" w:eastAsia="Times New Roman" w:hAnsi="Garamond" w:cs="Times New Roman"/>
          <w:i/>
          <w:iCs/>
          <w:kern w:val="0"/>
          <w14:ligatures w14:val="none"/>
        </w:rPr>
        <w:t xml:space="preserve"> </w:t>
      </w:r>
      <w:r w:rsidRPr="0093378A">
        <w:rPr>
          <w:rFonts w:ascii="Garamond" w:eastAsia="Times New Roman" w:hAnsi="Garamond" w:cs="Times New Roman"/>
          <w:i/>
          <w:iCs/>
          <w:kern w:val="0"/>
          <w14:ligatures w14:val="none"/>
        </w:rPr>
        <w:t xml:space="preserve">Modern Craft, </w:t>
      </w:r>
      <w:r w:rsidRPr="0093378A">
        <w:rPr>
          <w:rFonts w:ascii="Garamond" w:eastAsia="Times New Roman" w:hAnsi="Garamond" w:cs="Times New Roman"/>
          <w:kern w:val="0"/>
          <w14:ligatures w14:val="none"/>
        </w:rPr>
        <w:t xml:space="preserve">Spring 2013 </w:t>
      </w:r>
    </w:p>
    <w:p w14:paraId="06C039FD" w14:textId="2A46F7FC" w:rsidR="00D408B5" w:rsidRPr="00D408B5" w:rsidRDefault="00D408B5" w:rsidP="000F4647">
      <w:pPr>
        <w:ind w:left="720" w:hanging="720"/>
        <w:rPr>
          <w:rFonts w:ascii="Garamond" w:eastAsia="Times New Roman" w:hAnsi="Garamond" w:cs="Times New Roman"/>
          <w:kern w:val="0"/>
          <w14:ligatures w14:val="none"/>
        </w:rPr>
      </w:pPr>
      <w:r>
        <w:rPr>
          <w:rFonts w:ascii="Garamond" w:eastAsia="Times New Roman" w:hAnsi="Garamond" w:cs="Times New Roman"/>
          <w:kern w:val="0"/>
          <w14:ligatures w14:val="none"/>
        </w:rPr>
        <w:t xml:space="preserve">Peer reviewer, </w:t>
      </w:r>
      <w:r w:rsidRPr="00D408B5">
        <w:rPr>
          <w:rFonts w:ascii="Garamond" w:eastAsia="Times New Roman" w:hAnsi="Garamond" w:cs="Times New Roman"/>
          <w:i/>
          <w:iCs/>
          <w:kern w:val="0"/>
          <w14:ligatures w14:val="none"/>
        </w:rPr>
        <w:t>Western History Quarterly</w:t>
      </w:r>
    </w:p>
    <w:p w14:paraId="424D0F8A" w14:textId="77777777" w:rsidR="00D408B5" w:rsidRDefault="00D408B5" w:rsidP="000F4647">
      <w:pPr>
        <w:ind w:left="720" w:hanging="720"/>
        <w:rPr>
          <w:rFonts w:ascii="Garamond" w:eastAsia="Times New Roman" w:hAnsi="Garamond" w:cs="Times New Roman"/>
          <w:b/>
          <w:bCs/>
          <w:kern w:val="0"/>
          <w14:ligatures w14:val="none"/>
        </w:rPr>
      </w:pPr>
    </w:p>
    <w:p w14:paraId="22C8427B" w14:textId="3E4A4530" w:rsidR="00C56E07" w:rsidRPr="0093378A" w:rsidRDefault="00C56E07" w:rsidP="000F4647">
      <w:pPr>
        <w:ind w:left="720" w:hanging="720"/>
        <w:rPr>
          <w:rFonts w:ascii="Garamond" w:eastAsia="Times New Roman" w:hAnsi="Garamond" w:cs="Times New Roman"/>
          <w:kern w:val="0"/>
          <w14:ligatures w14:val="none"/>
        </w:rPr>
      </w:pPr>
      <w:r w:rsidRPr="0093378A">
        <w:rPr>
          <w:rFonts w:ascii="Garamond" w:eastAsia="Times New Roman" w:hAnsi="Garamond" w:cs="Times New Roman"/>
          <w:b/>
          <w:bCs/>
          <w:kern w:val="0"/>
          <w14:ligatures w14:val="none"/>
        </w:rPr>
        <w:t xml:space="preserve">OTHER ACTIVITIES/ACCOMPLISHMENTS – SERVICE/OUTREACH </w:t>
      </w:r>
    </w:p>
    <w:p w14:paraId="77AB1B7B" w14:textId="77777777" w:rsidR="00C56E07" w:rsidRPr="0093378A" w:rsidRDefault="00C56E07" w:rsidP="000F464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Guest faculty advisor, Parks as Portals to Learning, a graduate seminar and workshop run jointly by CSU’s Department of History and Rocky Mountain National Park, Estes Park, CO, August 6-7, 2017 </w:t>
      </w:r>
    </w:p>
    <w:p w14:paraId="7A4A43BA" w14:textId="77777777" w:rsidR="00C56E07" w:rsidRPr="0093378A" w:rsidRDefault="00C56E07" w:rsidP="000F464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Coordinator and Moderator for “Cultural Appropriation and the Visual Arts,” Panel discussion with Dr. Adrienne Keene (Cherokee Nation/Brown University) and Jacob Meders (Mechoopda Nation/Arizona State University) for the Department of Art &amp; Art History, Colorado State University, November 10, 2016 </w:t>
      </w:r>
    </w:p>
    <w:p w14:paraId="0E153521" w14:textId="77777777" w:rsidR="00C56E07" w:rsidRPr="0093378A" w:rsidRDefault="00C56E07" w:rsidP="000F464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Judge for art entries to Dairy Arts Center, Boulder, Colorado, October 2016 </w:t>
      </w:r>
    </w:p>
    <w:p w14:paraId="5EA3DE85" w14:textId="77777777" w:rsidR="00C56E07" w:rsidRPr="0093378A" w:rsidRDefault="00C56E07" w:rsidP="000F464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Guest speaker on totem poles, Early Childhood Center, Colorado State University, April 27, 2016 </w:t>
      </w:r>
    </w:p>
    <w:p w14:paraId="4F9C829C" w14:textId="77777777" w:rsidR="00C56E07" w:rsidRPr="0093378A" w:rsidRDefault="00C56E07" w:rsidP="000F464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Panelist for the Inaugural Ann Gill Conversations in the Liberal Arts, “Race, Diversity, Inclusivity, and Intellectual Freedom in the Classroom,” Colorado State University, April 14, 2016 </w:t>
      </w:r>
    </w:p>
    <w:p w14:paraId="424B82E6" w14:textId="77777777" w:rsidR="00C56E07" w:rsidRPr="0093378A" w:rsidRDefault="00C56E07" w:rsidP="000F464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Interview with the </w:t>
      </w:r>
      <w:r w:rsidRPr="0093378A">
        <w:rPr>
          <w:rFonts w:ascii="Garamond" w:eastAsia="Times New Roman" w:hAnsi="Garamond" w:cs="Times New Roman"/>
          <w:i/>
          <w:iCs/>
          <w:kern w:val="0"/>
          <w14:ligatures w14:val="none"/>
        </w:rPr>
        <w:t xml:space="preserve">Denver Post </w:t>
      </w:r>
      <w:r w:rsidRPr="0093378A">
        <w:rPr>
          <w:rFonts w:ascii="Garamond" w:eastAsia="Times New Roman" w:hAnsi="Garamond" w:cs="Times New Roman"/>
          <w:kern w:val="0"/>
          <w14:ligatures w14:val="none"/>
        </w:rPr>
        <w:t xml:space="preserve">on totem pole research, resulting in article by Monte Whaley, “CSU Prof Celebrates Totem Poles,” </w:t>
      </w:r>
      <w:r w:rsidRPr="0093378A">
        <w:rPr>
          <w:rFonts w:ascii="Garamond" w:eastAsia="Times New Roman" w:hAnsi="Garamond" w:cs="Times New Roman"/>
          <w:i/>
          <w:iCs/>
          <w:kern w:val="0"/>
          <w14:ligatures w14:val="none"/>
        </w:rPr>
        <w:t xml:space="preserve">Denver Post, </w:t>
      </w:r>
      <w:r w:rsidRPr="0093378A">
        <w:rPr>
          <w:rFonts w:ascii="Garamond" w:eastAsia="Times New Roman" w:hAnsi="Garamond" w:cs="Times New Roman"/>
          <w:kern w:val="0"/>
          <w14:ligatures w14:val="none"/>
        </w:rPr>
        <w:t xml:space="preserve">November 29, 2015, p. 6B. </w:t>
      </w:r>
    </w:p>
    <w:p w14:paraId="65E97E6E" w14:textId="77777777" w:rsidR="00C56E07" w:rsidRPr="0093378A" w:rsidRDefault="00C56E07" w:rsidP="000F464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Guest speaker for English 600A Research Methods: Literature, November 4, 2015 </w:t>
      </w:r>
    </w:p>
    <w:p w14:paraId="49A429BD" w14:textId="77777777" w:rsidR="00C56E07" w:rsidRPr="0093378A" w:rsidRDefault="00C56E07" w:rsidP="000F464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Guest speaker for Honors Program Fireside Chats, “The Road Less Traveled: Finding Your Niche in Academia and Life,” Colorado State University, October 15, 2015 </w:t>
      </w:r>
    </w:p>
    <w:p w14:paraId="2E50A97F" w14:textId="4FEEBFE6" w:rsidR="00C56E07" w:rsidRPr="0093378A" w:rsidRDefault="00C56E07" w:rsidP="000F464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Art History Area Speaker for Art 105 at Colorado State, April 1, </w:t>
      </w:r>
      <w:proofErr w:type="gramStart"/>
      <w:r w:rsidRPr="0093378A">
        <w:rPr>
          <w:rFonts w:ascii="Garamond" w:eastAsia="Times New Roman" w:hAnsi="Garamond" w:cs="Times New Roman"/>
          <w:kern w:val="0"/>
          <w14:ligatures w14:val="none"/>
        </w:rPr>
        <w:t>2015</w:t>
      </w:r>
      <w:proofErr w:type="gramEnd"/>
      <w:r w:rsidRPr="0093378A">
        <w:rPr>
          <w:rFonts w:ascii="Garamond" w:eastAsia="Times New Roman" w:hAnsi="Garamond" w:cs="Times New Roman"/>
          <w:kern w:val="0"/>
          <w14:ligatures w14:val="none"/>
        </w:rPr>
        <w:t xml:space="preserve"> Coordinator, CSU Undergraduate Art History Symposium, March 11, 2015 </w:t>
      </w:r>
    </w:p>
    <w:p w14:paraId="67833451"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“Art in the Time of NAGPRA,” Lecture for Native American/Indigenous Studies Scholars Presentations, Colorado State University, Fort Collins, CO, November 12, 2014 “Northwest Coast Design,” Skype Lecture for Ketchikan High School, September 11, 2014 </w:t>
      </w:r>
    </w:p>
    <w:p w14:paraId="2F7AF6B2"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Co-adviser for student presentation for the Front Range Art History Symposium, April 2014 Co-organizer, Cans Around the Oval Food Drive, Department of Art &amp; Art History </w:t>
      </w:r>
    </w:p>
    <w:p w14:paraId="1B56DA64"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lastRenderedPageBreak/>
        <w:t xml:space="preserve">Work with the Graduate Curriculum Committee to revise Art 592: Art History Graduate Seminar </w:t>
      </w:r>
    </w:p>
    <w:p w14:paraId="6E04EBFE" w14:textId="77777777" w:rsidR="00C56E07" w:rsidRPr="0093378A" w:rsidRDefault="00C56E07" w:rsidP="00C56E07">
      <w:pPr>
        <w:spacing w:before="100" w:beforeAutospacing="1" w:after="100" w:afterAutospacing="1"/>
        <w:rPr>
          <w:rFonts w:ascii="Garamond" w:eastAsia="Times New Roman" w:hAnsi="Garamond" w:cs="Times New Roman"/>
          <w:kern w:val="0"/>
          <w14:ligatures w14:val="none"/>
        </w:rPr>
      </w:pPr>
      <w:r w:rsidRPr="0093378A">
        <w:rPr>
          <w:rFonts w:ascii="Garamond" w:eastAsia="Times New Roman" w:hAnsi="Garamond" w:cs="Times New Roman"/>
          <w:kern w:val="0"/>
          <w14:ligatures w14:val="none"/>
        </w:rPr>
        <w:t xml:space="preserve">Volunteer, Colorado State University Powwow </w:t>
      </w:r>
    </w:p>
    <w:p w14:paraId="6EF8CDF1" w14:textId="77777777" w:rsidR="00513CB4" w:rsidRPr="0093378A" w:rsidRDefault="00513CB4">
      <w:pPr>
        <w:rPr>
          <w:rFonts w:ascii="Garamond" w:hAnsi="Garamond"/>
        </w:rPr>
      </w:pPr>
    </w:p>
    <w:sectPr w:rsidR="00513CB4" w:rsidRPr="0093378A" w:rsidSect="00992A26">
      <w:headerReference w:type="even" r:id="rId7"/>
      <w:head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EA92" w14:textId="77777777" w:rsidR="00BF4674" w:rsidRDefault="00BF4674" w:rsidP="00866978">
      <w:r>
        <w:separator/>
      </w:r>
    </w:p>
  </w:endnote>
  <w:endnote w:type="continuationSeparator" w:id="0">
    <w:p w14:paraId="202A1BE1" w14:textId="77777777" w:rsidR="00BF4674" w:rsidRDefault="00BF4674" w:rsidP="0086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C498" w14:textId="77777777" w:rsidR="00BF4674" w:rsidRDefault="00BF4674" w:rsidP="00866978">
      <w:r>
        <w:separator/>
      </w:r>
    </w:p>
  </w:footnote>
  <w:footnote w:type="continuationSeparator" w:id="0">
    <w:p w14:paraId="179966A1" w14:textId="77777777" w:rsidR="00BF4674" w:rsidRDefault="00BF4674" w:rsidP="0086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0353292"/>
      <w:docPartObj>
        <w:docPartGallery w:val="Page Numbers (Top of Page)"/>
        <w:docPartUnique/>
      </w:docPartObj>
    </w:sdtPr>
    <w:sdtContent>
      <w:p w14:paraId="0AA5AD1C" w14:textId="3112039E" w:rsidR="00EA7918" w:rsidRDefault="00EA7918" w:rsidP="003846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84C5D1" w14:textId="77777777" w:rsidR="00EA7918" w:rsidRDefault="00EA7918" w:rsidP="00EA79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6872757"/>
      <w:docPartObj>
        <w:docPartGallery w:val="Page Numbers (Top of Page)"/>
        <w:docPartUnique/>
      </w:docPartObj>
    </w:sdtPr>
    <w:sdtEndPr>
      <w:rPr>
        <w:rStyle w:val="PageNumber"/>
        <w:rFonts w:ascii="Garamond" w:hAnsi="Garamond"/>
        <w:sz w:val="20"/>
        <w:szCs w:val="20"/>
      </w:rPr>
    </w:sdtEndPr>
    <w:sdtContent>
      <w:p w14:paraId="65270702" w14:textId="4A700747" w:rsidR="00EA7918" w:rsidRPr="00EA7918" w:rsidRDefault="00EA7918" w:rsidP="00384693">
        <w:pPr>
          <w:pStyle w:val="Header"/>
          <w:framePr w:wrap="none" w:vAnchor="text" w:hAnchor="margin" w:xAlign="right" w:y="1"/>
          <w:rPr>
            <w:rStyle w:val="PageNumber"/>
            <w:rFonts w:ascii="Garamond" w:hAnsi="Garamond"/>
            <w:sz w:val="20"/>
            <w:szCs w:val="20"/>
          </w:rPr>
        </w:pPr>
        <w:r w:rsidRPr="00EA7918">
          <w:rPr>
            <w:rStyle w:val="PageNumber"/>
            <w:rFonts w:ascii="Garamond" w:hAnsi="Garamond"/>
            <w:sz w:val="20"/>
            <w:szCs w:val="20"/>
          </w:rPr>
          <w:fldChar w:fldCharType="begin"/>
        </w:r>
        <w:r w:rsidRPr="00EA7918">
          <w:rPr>
            <w:rStyle w:val="PageNumber"/>
            <w:rFonts w:ascii="Garamond" w:hAnsi="Garamond"/>
            <w:sz w:val="20"/>
            <w:szCs w:val="20"/>
          </w:rPr>
          <w:instrText xml:space="preserve"> PAGE </w:instrText>
        </w:r>
        <w:r w:rsidRPr="00EA7918">
          <w:rPr>
            <w:rStyle w:val="PageNumber"/>
            <w:rFonts w:ascii="Garamond" w:hAnsi="Garamond"/>
            <w:sz w:val="20"/>
            <w:szCs w:val="20"/>
          </w:rPr>
          <w:fldChar w:fldCharType="separate"/>
        </w:r>
        <w:r w:rsidRPr="00EA7918">
          <w:rPr>
            <w:rStyle w:val="PageNumber"/>
            <w:rFonts w:ascii="Garamond" w:hAnsi="Garamond"/>
            <w:noProof/>
            <w:sz w:val="20"/>
            <w:szCs w:val="20"/>
          </w:rPr>
          <w:t>2</w:t>
        </w:r>
        <w:r w:rsidRPr="00EA7918">
          <w:rPr>
            <w:rStyle w:val="PageNumber"/>
            <w:rFonts w:ascii="Garamond" w:hAnsi="Garamond"/>
            <w:sz w:val="20"/>
            <w:szCs w:val="20"/>
          </w:rPr>
          <w:fldChar w:fldCharType="end"/>
        </w:r>
      </w:p>
    </w:sdtContent>
  </w:sdt>
  <w:p w14:paraId="193C8B8A" w14:textId="613C4951" w:rsidR="00866978" w:rsidRPr="00EA7918" w:rsidRDefault="00866978" w:rsidP="00EA7918">
    <w:pPr>
      <w:pStyle w:val="Header"/>
      <w:ind w:right="360"/>
      <w:jc w:val="right"/>
      <w:rPr>
        <w:rFonts w:ascii="Garamond" w:hAnsi="Garamond"/>
        <w:sz w:val="20"/>
        <w:szCs w:val="20"/>
      </w:rPr>
    </w:pPr>
    <w:r w:rsidRPr="00EA7918">
      <w:rPr>
        <w:rFonts w:ascii="Garamond" w:hAnsi="Garamond"/>
        <w:sz w:val="20"/>
        <w:szCs w:val="20"/>
      </w:rPr>
      <w:t>Moore CV</w:t>
    </w:r>
  </w:p>
  <w:p w14:paraId="565DE853" w14:textId="77777777" w:rsidR="00866978" w:rsidRDefault="00866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D6D2" w14:textId="77777777" w:rsidR="00866978" w:rsidRDefault="00866978" w:rsidP="008669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7689A"/>
    <w:multiLevelType w:val="hybridMultilevel"/>
    <w:tmpl w:val="4AEA6A12"/>
    <w:lvl w:ilvl="0" w:tplc="A67A0E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37F046E"/>
    <w:multiLevelType w:val="multilevel"/>
    <w:tmpl w:val="31E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6355320">
    <w:abstractNumId w:val="1"/>
  </w:num>
  <w:num w:numId="2" w16cid:durableId="137346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07"/>
    <w:rsid w:val="00062F18"/>
    <w:rsid w:val="00097CAC"/>
    <w:rsid w:val="000A40CE"/>
    <w:rsid w:val="000C14CE"/>
    <w:rsid w:val="000F4647"/>
    <w:rsid w:val="00117FB0"/>
    <w:rsid w:val="001A18E3"/>
    <w:rsid w:val="001D52F3"/>
    <w:rsid w:val="002B40B2"/>
    <w:rsid w:val="002E44D5"/>
    <w:rsid w:val="00383B9C"/>
    <w:rsid w:val="003E4495"/>
    <w:rsid w:val="00400969"/>
    <w:rsid w:val="00475A8F"/>
    <w:rsid w:val="004D65CE"/>
    <w:rsid w:val="00501917"/>
    <w:rsid w:val="00513CB4"/>
    <w:rsid w:val="00586AA7"/>
    <w:rsid w:val="005E7ED2"/>
    <w:rsid w:val="00612FC4"/>
    <w:rsid w:val="006165A3"/>
    <w:rsid w:val="00674319"/>
    <w:rsid w:val="006A1A17"/>
    <w:rsid w:val="006C19E8"/>
    <w:rsid w:val="00702273"/>
    <w:rsid w:val="007069D1"/>
    <w:rsid w:val="00742C7C"/>
    <w:rsid w:val="007A5A56"/>
    <w:rsid w:val="007B7754"/>
    <w:rsid w:val="007C14F1"/>
    <w:rsid w:val="007D0EEF"/>
    <w:rsid w:val="008314C2"/>
    <w:rsid w:val="00866978"/>
    <w:rsid w:val="00880038"/>
    <w:rsid w:val="00887B50"/>
    <w:rsid w:val="008D59EA"/>
    <w:rsid w:val="00914381"/>
    <w:rsid w:val="0093378A"/>
    <w:rsid w:val="009339E3"/>
    <w:rsid w:val="00992A26"/>
    <w:rsid w:val="0099399D"/>
    <w:rsid w:val="00994D3B"/>
    <w:rsid w:val="009C5717"/>
    <w:rsid w:val="00A04244"/>
    <w:rsid w:val="00A427A4"/>
    <w:rsid w:val="00A77322"/>
    <w:rsid w:val="00A85AAF"/>
    <w:rsid w:val="00AB518B"/>
    <w:rsid w:val="00AC1E82"/>
    <w:rsid w:val="00AC5E76"/>
    <w:rsid w:val="00AE1C01"/>
    <w:rsid w:val="00BF4674"/>
    <w:rsid w:val="00C24777"/>
    <w:rsid w:val="00C56E07"/>
    <w:rsid w:val="00C923A4"/>
    <w:rsid w:val="00CA2B5C"/>
    <w:rsid w:val="00CA6F59"/>
    <w:rsid w:val="00CB480C"/>
    <w:rsid w:val="00CD606A"/>
    <w:rsid w:val="00CE40DD"/>
    <w:rsid w:val="00D408B5"/>
    <w:rsid w:val="00D6254E"/>
    <w:rsid w:val="00D84FD5"/>
    <w:rsid w:val="00E012CE"/>
    <w:rsid w:val="00E06C3E"/>
    <w:rsid w:val="00EA7918"/>
    <w:rsid w:val="00ED6103"/>
    <w:rsid w:val="00F754AF"/>
    <w:rsid w:val="00F932FD"/>
    <w:rsid w:val="00F9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96B524"/>
  <w15:chartTrackingRefBased/>
  <w15:docId w15:val="{1F8D8C31-96A9-C741-9BBB-54C96EF2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E07"/>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475A8F"/>
    <w:pPr>
      <w:ind w:left="720"/>
      <w:contextualSpacing/>
    </w:pPr>
  </w:style>
  <w:style w:type="paragraph" w:styleId="Header">
    <w:name w:val="header"/>
    <w:basedOn w:val="Normal"/>
    <w:link w:val="HeaderChar"/>
    <w:uiPriority w:val="99"/>
    <w:unhideWhenUsed/>
    <w:rsid w:val="00866978"/>
    <w:pPr>
      <w:tabs>
        <w:tab w:val="center" w:pos="4680"/>
        <w:tab w:val="right" w:pos="9360"/>
      </w:tabs>
    </w:pPr>
  </w:style>
  <w:style w:type="character" w:customStyle="1" w:styleId="HeaderChar">
    <w:name w:val="Header Char"/>
    <w:basedOn w:val="DefaultParagraphFont"/>
    <w:link w:val="Header"/>
    <w:uiPriority w:val="99"/>
    <w:rsid w:val="00866978"/>
  </w:style>
  <w:style w:type="paragraph" w:styleId="Footer">
    <w:name w:val="footer"/>
    <w:basedOn w:val="Normal"/>
    <w:link w:val="FooterChar"/>
    <w:uiPriority w:val="99"/>
    <w:unhideWhenUsed/>
    <w:rsid w:val="00866978"/>
    <w:pPr>
      <w:tabs>
        <w:tab w:val="center" w:pos="4680"/>
        <w:tab w:val="right" w:pos="9360"/>
      </w:tabs>
    </w:pPr>
  </w:style>
  <w:style w:type="character" w:customStyle="1" w:styleId="FooterChar">
    <w:name w:val="Footer Char"/>
    <w:basedOn w:val="DefaultParagraphFont"/>
    <w:link w:val="Footer"/>
    <w:uiPriority w:val="99"/>
    <w:rsid w:val="00866978"/>
  </w:style>
  <w:style w:type="character" w:styleId="PageNumber">
    <w:name w:val="page number"/>
    <w:basedOn w:val="DefaultParagraphFont"/>
    <w:uiPriority w:val="99"/>
    <w:semiHidden/>
    <w:unhideWhenUsed/>
    <w:rsid w:val="00866978"/>
  </w:style>
  <w:style w:type="paragraph" w:customStyle="1" w:styleId="Default">
    <w:name w:val="Default"/>
    <w:rsid w:val="0093378A"/>
    <w:pPr>
      <w:autoSpaceDE w:val="0"/>
      <w:autoSpaceDN w:val="0"/>
      <w:adjustRightInd w:val="0"/>
    </w:pPr>
    <w:rPr>
      <w:rFonts w:ascii="Franklin Gothic Book" w:eastAsiaTheme="minorEastAsia" w:hAnsi="Franklin Gothic Book" w:cs="Franklin Gothic Book"/>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07379">
      <w:bodyDiv w:val="1"/>
      <w:marLeft w:val="0"/>
      <w:marRight w:val="0"/>
      <w:marTop w:val="0"/>
      <w:marBottom w:val="0"/>
      <w:divBdr>
        <w:top w:val="none" w:sz="0" w:space="0" w:color="auto"/>
        <w:left w:val="none" w:sz="0" w:space="0" w:color="auto"/>
        <w:bottom w:val="none" w:sz="0" w:space="0" w:color="auto"/>
        <w:right w:val="none" w:sz="0" w:space="0" w:color="auto"/>
      </w:divBdr>
      <w:divsChild>
        <w:div w:id="648020459">
          <w:marLeft w:val="0"/>
          <w:marRight w:val="0"/>
          <w:marTop w:val="0"/>
          <w:marBottom w:val="0"/>
          <w:divBdr>
            <w:top w:val="none" w:sz="0" w:space="0" w:color="auto"/>
            <w:left w:val="none" w:sz="0" w:space="0" w:color="auto"/>
            <w:bottom w:val="none" w:sz="0" w:space="0" w:color="auto"/>
            <w:right w:val="none" w:sz="0" w:space="0" w:color="auto"/>
          </w:divBdr>
          <w:divsChild>
            <w:div w:id="1418361537">
              <w:marLeft w:val="0"/>
              <w:marRight w:val="0"/>
              <w:marTop w:val="0"/>
              <w:marBottom w:val="0"/>
              <w:divBdr>
                <w:top w:val="none" w:sz="0" w:space="0" w:color="auto"/>
                <w:left w:val="none" w:sz="0" w:space="0" w:color="auto"/>
                <w:bottom w:val="none" w:sz="0" w:space="0" w:color="auto"/>
                <w:right w:val="none" w:sz="0" w:space="0" w:color="auto"/>
              </w:divBdr>
              <w:divsChild>
                <w:div w:id="1809780511">
                  <w:marLeft w:val="0"/>
                  <w:marRight w:val="0"/>
                  <w:marTop w:val="0"/>
                  <w:marBottom w:val="0"/>
                  <w:divBdr>
                    <w:top w:val="none" w:sz="0" w:space="0" w:color="auto"/>
                    <w:left w:val="none" w:sz="0" w:space="0" w:color="auto"/>
                    <w:bottom w:val="none" w:sz="0" w:space="0" w:color="auto"/>
                    <w:right w:val="none" w:sz="0" w:space="0" w:color="auto"/>
                  </w:divBdr>
                </w:div>
                <w:div w:id="660159838">
                  <w:marLeft w:val="0"/>
                  <w:marRight w:val="0"/>
                  <w:marTop w:val="0"/>
                  <w:marBottom w:val="0"/>
                  <w:divBdr>
                    <w:top w:val="none" w:sz="0" w:space="0" w:color="auto"/>
                    <w:left w:val="none" w:sz="0" w:space="0" w:color="auto"/>
                    <w:bottom w:val="none" w:sz="0" w:space="0" w:color="auto"/>
                    <w:right w:val="none" w:sz="0" w:space="0" w:color="auto"/>
                  </w:divBdr>
                </w:div>
              </w:divsChild>
            </w:div>
            <w:div w:id="1039355946">
              <w:marLeft w:val="0"/>
              <w:marRight w:val="0"/>
              <w:marTop w:val="0"/>
              <w:marBottom w:val="0"/>
              <w:divBdr>
                <w:top w:val="none" w:sz="0" w:space="0" w:color="auto"/>
                <w:left w:val="none" w:sz="0" w:space="0" w:color="auto"/>
                <w:bottom w:val="none" w:sz="0" w:space="0" w:color="auto"/>
                <w:right w:val="none" w:sz="0" w:space="0" w:color="auto"/>
              </w:divBdr>
              <w:divsChild>
                <w:div w:id="1675955015">
                  <w:marLeft w:val="0"/>
                  <w:marRight w:val="0"/>
                  <w:marTop w:val="0"/>
                  <w:marBottom w:val="0"/>
                  <w:divBdr>
                    <w:top w:val="none" w:sz="0" w:space="0" w:color="auto"/>
                    <w:left w:val="none" w:sz="0" w:space="0" w:color="auto"/>
                    <w:bottom w:val="none" w:sz="0" w:space="0" w:color="auto"/>
                    <w:right w:val="none" w:sz="0" w:space="0" w:color="auto"/>
                  </w:divBdr>
                </w:div>
              </w:divsChild>
            </w:div>
            <w:div w:id="1372076019">
              <w:marLeft w:val="0"/>
              <w:marRight w:val="0"/>
              <w:marTop w:val="0"/>
              <w:marBottom w:val="0"/>
              <w:divBdr>
                <w:top w:val="none" w:sz="0" w:space="0" w:color="auto"/>
                <w:left w:val="none" w:sz="0" w:space="0" w:color="auto"/>
                <w:bottom w:val="none" w:sz="0" w:space="0" w:color="auto"/>
                <w:right w:val="none" w:sz="0" w:space="0" w:color="auto"/>
              </w:divBdr>
              <w:divsChild>
                <w:div w:id="2057970690">
                  <w:marLeft w:val="0"/>
                  <w:marRight w:val="0"/>
                  <w:marTop w:val="0"/>
                  <w:marBottom w:val="0"/>
                  <w:divBdr>
                    <w:top w:val="none" w:sz="0" w:space="0" w:color="auto"/>
                    <w:left w:val="none" w:sz="0" w:space="0" w:color="auto"/>
                    <w:bottom w:val="none" w:sz="0" w:space="0" w:color="auto"/>
                    <w:right w:val="none" w:sz="0" w:space="0" w:color="auto"/>
                  </w:divBdr>
                </w:div>
                <w:div w:id="1915507159">
                  <w:marLeft w:val="0"/>
                  <w:marRight w:val="0"/>
                  <w:marTop w:val="0"/>
                  <w:marBottom w:val="0"/>
                  <w:divBdr>
                    <w:top w:val="none" w:sz="0" w:space="0" w:color="auto"/>
                    <w:left w:val="none" w:sz="0" w:space="0" w:color="auto"/>
                    <w:bottom w:val="none" w:sz="0" w:space="0" w:color="auto"/>
                    <w:right w:val="none" w:sz="0" w:space="0" w:color="auto"/>
                  </w:divBdr>
                </w:div>
              </w:divsChild>
            </w:div>
            <w:div w:id="1210147187">
              <w:marLeft w:val="0"/>
              <w:marRight w:val="0"/>
              <w:marTop w:val="0"/>
              <w:marBottom w:val="0"/>
              <w:divBdr>
                <w:top w:val="none" w:sz="0" w:space="0" w:color="auto"/>
                <w:left w:val="none" w:sz="0" w:space="0" w:color="auto"/>
                <w:bottom w:val="none" w:sz="0" w:space="0" w:color="auto"/>
                <w:right w:val="none" w:sz="0" w:space="0" w:color="auto"/>
              </w:divBdr>
              <w:divsChild>
                <w:div w:id="1255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49949">
          <w:marLeft w:val="0"/>
          <w:marRight w:val="0"/>
          <w:marTop w:val="0"/>
          <w:marBottom w:val="0"/>
          <w:divBdr>
            <w:top w:val="none" w:sz="0" w:space="0" w:color="auto"/>
            <w:left w:val="none" w:sz="0" w:space="0" w:color="auto"/>
            <w:bottom w:val="none" w:sz="0" w:space="0" w:color="auto"/>
            <w:right w:val="none" w:sz="0" w:space="0" w:color="auto"/>
          </w:divBdr>
          <w:divsChild>
            <w:div w:id="1367216230">
              <w:marLeft w:val="0"/>
              <w:marRight w:val="0"/>
              <w:marTop w:val="0"/>
              <w:marBottom w:val="0"/>
              <w:divBdr>
                <w:top w:val="none" w:sz="0" w:space="0" w:color="auto"/>
                <w:left w:val="none" w:sz="0" w:space="0" w:color="auto"/>
                <w:bottom w:val="none" w:sz="0" w:space="0" w:color="auto"/>
                <w:right w:val="none" w:sz="0" w:space="0" w:color="auto"/>
              </w:divBdr>
              <w:divsChild>
                <w:div w:id="6284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32582">
          <w:marLeft w:val="0"/>
          <w:marRight w:val="0"/>
          <w:marTop w:val="0"/>
          <w:marBottom w:val="0"/>
          <w:divBdr>
            <w:top w:val="none" w:sz="0" w:space="0" w:color="auto"/>
            <w:left w:val="none" w:sz="0" w:space="0" w:color="auto"/>
            <w:bottom w:val="none" w:sz="0" w:space="0" w:color="auto"/>
            <w:right w:val="none" w:sz="0" w:space="0" w:color="auto"/>
          </w:divBdr>
          <w:divsChild>
            <w:div w:id="1082991327">
              <w:marLeft w:val="0"/>
              <w:marRight w:val="0"/>
              <w:marTop w:val="0"/>
              <w:marBottom w:val="0"/>
              <w:divBdr>
                <w:top w:val="none" w:sz="0" w:space="0" w:color="auto"/>
                <w:left w:val="none" w:sz="0" w:space="0" w:color="auto"/>
                <w:bottom w:val="none" w:sz="0" w:space="0" w:color="auto"/>
                <w:right w:val="none" w:sz="0" w:space="0" w:color="auto"/>
              </w:divBdr>
              <w:divsChild>
                <w:div w:id="20454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3267">
          <w:marLeft w:val="0"/>
          <w:marRight w:val="0"/>
          <w:marTop w:val="0"/>
          <w:marBottom w:val="0"/>
          <w:divBdr>
            <w:top w:val="none" w:sz="0" w:space="0" w:color="auto"/>
            <w:left w:val="none" w:sz="0" w:space="0" w:color="auto"/>
            <w:bottom w:val="none" w:sz="0" w:space="0" w:color="auto"/>
            <w:right w:val="none" w:sz="0" w:space="0" w:color="auto"/>
          </w:divBdr>
          <w:divsChild>
            <w:div w:id="1068924025">
              <w:marLeft w:val="0"/>
              <w:marRight w:val="0"/>
              <w:marTop w:val="0"/>
              <w:marBottom w:val="0"/>
              <w:divBdr>
                <w:top w:val="none" w:sz="0" w:space="0" w:color="auto"/>
                <w:left w:val="none" w:sz="0" w:space="0" w:color="auto"/>
                <w:bottom w:val="none" w:sz="0" w:space="0" w:color="auto"/>
                <w:right w:val="none" w:sz="0" w:space="0" w:color="auto"/>
              </w:divBdr>
              <w:divsChild>
                <w:div w:id="3486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7303">
          <w:marLeft w:val="0"/>
          <w:marRight w:val="0"/>
          <w:marTop w:val="0"/>
          <w:marBottom w:val="0"/>
          <w:divBdr>
            <w:top w:val="none" w:sz="0" w:space="0" w:color="auto"/>
            <w:left w:val="none" w:sz="0" w:space="0" w:color="auto"/>
            <w:bottom w:val="none" w:sz="0" w:space="0" w:color="auto"/>
            <w:right w:val="none" w:sz="0" w:space="0" w:color="auto"/>
          </w:divBdr>
          <w:divsChild>
            <w:div w:id="301227675">
              <w:marLeft w:val="0"/>
              <w:marRight w:val="0"/>
              <w:marTop w:val="0"/>
              <w:marBottom w:val="0"/>
              <w:divBdr>
                <w:top w:val="none" w:sz="0" w:space="0" w:color="auto"/>
                <w:left w:val="none" w:sz="0" w:space="0" w:color="auto"/>
                <w:bottom w:val="none" w:sz="0" w:space="0" w:color="auto"/>
                <w:right w:val="none" w:sz="0" w:space="0" w:color="auto"/>
              </w:divBdr>
              <w:divsChild>
                <w:div w:id="2598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8608">
          <w:marLeft w:val="0"/>
          <w:marRight w:val="0"/>
          <w:marTop w:val="0"/>
          <w:marBottom w:val="0"/>
          <w:divBdr>
            <w:top w:val="none" w:sz="0" w:space="0" w:color="auto"/>
            <w:left w:val="none" w:sz="0" w:space="0" w:color="auto"/>
            <w:bottom w:val="none" w:sz="0" w:space="0" w:color="auto"/>
            <w:right w:val="none" w:sz="0" w:space="0" w:color="auto"/>
          </w:divBdr>
          <w:divsChild>
            <w:div w:id="1294290816">
              <w:marLeft w:val="0"/>
              <w:marRight w:val="0"/>
              <w:marTop w:val="0"/>
              <w:marBottom w:val="0"/>
              <w:divBdr>
                <w:top w:val="none" w:sz="0" w:space="0" w:color="auto"/>
                <w:left w:val="none" w:sz="0" w:space="0" w:color="auto"/>
                <w:bottom w:val="none" w:sz="0" w:space="0" w:color="auto"/>
                <w:right w:val="none" w:sz="0" w:space="0" w:color="auto"/>
              </w:divBdr>
              <w:divsChild>
                <w:div w:id="2076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1949">
          <w:marLeft w:val="0"/>
          <w:marRight w:val="0"/>
          <w:marTop w:val="0"/>
          <w:marBottom w:val="0"/>
          <w:divBdr>
            <w:top w:val="none" w:sz="0" w:space="0" w:color="auto"/>
            <w:left w:val="none" w:sz="0" w:space="0" w:color="auto"/>
            <w:bottom w:val="none" w:sz="0" w:space="0" w:color="auto"/>
            <w:right w:val="none" w:sz="0" w:space="0" w:color="auto"/>
          </w:divBdr>
          <w:divsChild>
            <w:div w:id="487331926">
              <w:marLeft w:val="0"/>
              <w:marRight w:val="0"/>
              <w:marTop w:val="0"/>
              <w:marBottom w:val="0"/>
              <w:divBdr>
                <w:top w:val="none" w:sz="0" w:space="0" w:color="auto"/>
                <w:left w:val="none" w:sz="0" w:space="0" w:color="auto"/>
                <w:bottom w:val="none" w:sz="0" w:space="0" w:color="auto"/>
                <w:right w:val="none" w:sz="0" w:space="0" w:color="auto"/>
              </w:divBdr>
              <w:divsChild>
                <w:div w:id="14100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10955">
          <w:marLeft w:val="0"/>
          <w:marRight w:val="0"/>
          <w:marTop w:val="0"/>
          <w:marBottom w:val="0"/>
          <w:divBdr>
            <w:top w:val="none" w:sz="0" w:space="0" w:color="auto"/>
            <w:left w:val="none" w:sz="0" w:space="0" w:color="auto"/>
            <w:bottom w:val="none" w:sz="0" w:space="0" w:color="auto"/>
            <w:right w:val="none" w:sz="0" w:space="0" w:color="auto"/>
          </w:divBdr>
          <w:divsChild>
            <w:div w:id="2143231909">
              <w:marLeft w:val="0"/>
              <w:marRight w:val="0"/>
              <w:marTop w:val="0"/>
              <w:marBottom w:val="0"/>
              <w:divBdr>
                <w:top w:val="none" w:sz="0" w:space="0" w:color="auto"/>
                <w:left w:val="none" w:sz="0" w:space="0" w:color="auto"/>
                <w:bottom w:val="none" w:sz="0" w:space="0" w:color="auto"/>
                <w:right w:val="none" w:sz="0" w:space="0" w:color="auto"/>
              </w:divBdr>
              <w:divsChild>
                <w:div w:id="5157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70">
          <w:marLeft w:val="0"/>
          <w:marRight w:val="0"/>
          <w:marTop w:val="0"/>
          <w:marBottom w:val="0"/>
          <w:divBdr>
            <w:top w:val="none" w:sz="0" w:space="0" w:color="auto"/>
            <w:left w:val="none" w:sz="0" w:space="0" w:color="auto"/>
            <w:bottom w:val="none" w:sz="0" w:space="0" w:color="auto"/>
            <w:right w:val="none" w:sz="0" w:space="0" w:color="auto"/>
          </w:divBdr>
          <w:divsChild>
            <w:div w:id="1851528585">
              <w:marLeft w:val="0"/>
              <w:marRight w:val="0"/>
              <w:marTop w:val="0"/>
              <w:marBottom w:val="0"/>
              <w:divBdr>
                <w:top w:val="none" w:sz="0" w:space="0" w:color="auto"/>
                <w:left w:val="none" w:sz="0" w:space="0" w:color="auto"/>
                <w:bottom w:val="none" w:sz="0" w:space="0" w:color="auto"/>
                <w:right w:val="none" w:sz="0" w:space="0" w:color="auto"/>
              </w:divBdr>
              <w:divsChild>
                <w:div w:id="5170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32382">
          <w:marLeft w:val="0"/>
          <w:marRight w:val="0"/>
          <w:marTop w:val="0"/>
          <w:marBottom w:val="0"/>
          <w:divBdr>
            <w:top w:val="none" w:sz="0" w:space="0" w:color="auto"/>
            <w:left w:val="none" w:sz="0" w:space="0" w:color="auto"/>
            <w:bottom w:val="none" w:sz="0" w:space="0" w:color="auto"/>
            <w:right w:val="none" w:sz="0" w:space="0" w:color="auto"/>
          </w:divBdr>
          <w:divsChild>
            <w:div w:id="858160933">
              <w:marLeft w:val="0"/>
              <w:marRight w:val="0"/>
              <w:marTop w:val="0"/>
              <w:marBottom w:val="0"/>
              <w:divBdr>
                <w:top w:val="none" w:sz="0" w:space="0" w:color="auto"/>
                <w:left w:val="none" w:sz="0" w:space="0" w:color="auto"/>
                <w:bottom w:val="none" w:sz="0" w:space="0" w:color="auto"/>
                <w:right w:val="none" w:sz="0" w:space="0" w:color="auto"/>
              </w:divBdr>
              <w:divsChild>
                <w:div w:id="5648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1928">
          <w:marLeft w:val="0"/>
          <w:marRight w:val="0"/>
          <w:marTop w:val="0"/>
          <w:marBottom w:val="0"/>
          <w:divBdr>
            <w:top w:val="none" w:sz="0" w:space="0" w:color="auto"/>
            <w:left w:val="none" w:sz="0" w:space="0" w:color="auto"/>
            <w:bottom w:val="none" w:sz="0" w:space="0" w:color="auto"/>
            <w:right w:val="none" w:sz="0" w:space="0" w:color="auto"/>
          </w:divBdr>
          <w:divsChild>
            <w:div w:id="1518304515">
              <w:marLeft w:val="0"/>
              <w:marRight w:val="0"/>
              <w:marTop w:val="0"/>
              <w:marBottom w:val="0"/>
              <w:divBdr>
                <w:top w:val="none" w:sz="0" w:space="0" w:color="auto"/>
                <w:left w:val="none" w:sz="0" w:space="0" w:color="auto"/>
                <w:bottom w:val="none" w:sz="0" w:space="0" w:color="auto"/>
                <w:right w:val="none" w:sz="0" w:space="0" w:color="auto"/>
              </w:divBdr>
              <w:divsChild>
                <w:div w:id="1225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Moore,Emily</dc:creator>
  <cp:keywords/>
  <dc:description/>
  <cp:lastModifiedBy>Moore,Emily</cp:lastModifiedBy>
  <cp:revision>4</cp:revision>
  <cp:lastPrinted>2023-06-21T23:09:00Z</cp:lastPrinted>
  <dcterms:created xsi:type="dcterms:W3CDTF">2025-11-12T15:22:00Z</dcterms:created>
  <dcterms:modified xsi:type="dcterms:W3CDTF">2026-01-09T20:04:00Z</dcterms:modified>
</cp:coreProperties>
</file>