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BB78" w14:textId="77777777" w:rsidR="004306F7" w:rsidRPr="00A75A98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" w:hAnsi="Times"/>
          <w:sz w:val="22"/>
          <w:szCs w:val="22"/>
        </w:rPr>
      </w:pPr>
    </w:p>
    <w:p w14:paraId="74FAD01E" w14:textId="77777777" w:rsidR="004306F7" w:rsidRPr="00A75A98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" w:hAnsi="Times" w:cs="Big Caslon"/>
          <w:b/>
          <w:sz w:val="22"/>
          <w:szCs w:val="22"/>
        </w:rPr>
      </w:pPr>
    </w:p>
    <w:p w14:paraId="550F13E5" w14:textId="77777777" w:rsidR="004306F7" w:rsidRPr="00424BCF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Big Caslon" w:hAnsi="Big Caslon" w:cs="Big Caslon"/>
          <w:b/>
          <w:bCs/>
          <w:sz w:val="32"/>
          <w:szCs w:val="32"/>
        </w:rPr>
      </w:pPr>
      <w:r w:rsidRPr="00424BCF">
        <w:rPr>
          <w:rFonts w:ascii="Big Caslon" w:hAnsi="Big Caslon" w:cs="Big Caslon"/>
          <w:b/>
          <w:bCs/>
          <w:sz w:val="32"/>
          <w:szCs w:val="32"/>
        </w:rPr>
        <w:t>Adrienne J. Cohen</w:t>
      </w:r>
    </w:p>
    <w:p w14:paraId="3E7B21EA" w14:textId="77777777" w:rsidR="004306F7" w:rsidRPr="00424BCF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Big Caslon" w:hAnsi="Big Caslon" w:cs="Big Caslon"/>
          <w:bCs/>
          <w:sz w:val="22"/>
          <w:szCs w:val="22"/>
        </w:rPr>
      </w:pPr>
      <w:r w:rsidRPr="00424BCF">
        <w:rPr>
          <w:rFonts w:ascii="Big Caslon" w:hAnsi="Big Caslon" w:cs="Big Caslon"/>
          <w:bCs/>
          <w:sz w:val="22"/>
          <w:szCs w:val="22"/>
        </w:rPr>
        <w:t>Curriculum Vitae</w:t>
      </w:r>
    </w:p>
    <w:p w14:paraId="14D0F32A" w14:textId="77777777" w:rsidR="004306F7" w:rsidRPr="00A75A98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" w:hAnsi="Times"/>
          <w:bCs/>
          <w:sz w:val="22"/>
          <w:szCs w:val="22"/>
        </w:rPr>
      </w:pPr>
    </w:p>
    <w:p w14:paraId="2F0D4DFA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60"/>
      </w:tblGrid>
      <w:tr w:rsidR="004306F7" w:rsidRPr="00AE4520" w14:paraId="42836B67" w14:textId="77777777" w:rsidTr="00CF2ED8">
        <w:tc>
          <w:tcPr>
            <w:tcW w:w="4428" w:type="dxa"/>
          </w:tcPr>
          <w:p w14:paraId="2C7540BF" w14:textId="77777777" w:rsidR="004306F7" w:rsidRPr="00AE4520" w:rsidRDefault="004306F7" w:rsidP="009444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E4520">
              <w:rPr>
                <w:sz w:val="20"/>
                <w:szCs w:val="20"/>
              </w:rPr>
              <w:t>Department of Anthropology</w:t>
            </w:r>
          </w:p>
          <w:p w14:paraId="29419975" w14:textId="77777777" w:rsidR="004306F7" w:rsidRPr="00AE4520" w:rsidRDefault="004306F7" w:rsidP="0094449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Theme="minorEastAsia"/>
                <w:sz w:val="20"/>
                <w:szCs w:val="20"/>
              </w:rPr>
            </w:pPr>
            <w:r w:rsidRPr="00AE4520">
              <w:rPr>
                <w:rFonts w:eastAsiaTheme="minorEastAsia"/>
                <w:sz w:val="20"/>
                <w:szCs w:val="20"/>
              </w:rPr>
              <w:t>Colorado State University</w:t>
            </w:r>
          </w:p>
          <w:p w14:paraId="54A8EE93" w14:textId="11DA6FB1" w:rsidR="004306F7" w:rsidRPr="00AE4520" w:rsidRDefault="004306F7" w:rsidP="0094449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Theme="minorEastAsia"/>
                <w:sz w:val="20"/>
                <w:szCs w:val="20"/>
              </w:rPr>
            </w:pPr>
            <w:r w:rsidRPr="00AE4520">
              <w:rPr>
                <w:rFonts w:eastAsiaTheme="minorEastAsia"/>
                <w:sz w:val="20"/>
                <w:szCs w:val="20"/>
              </w:rPr>
              <w:t>1787 Campus Delivery</w:t>
            </w:r>
          </w:p>
          <w:p w14:paraId="6FD56BC5" w14:textId="77777777" w:rsidR="004306F7" w:rsidRPr="00AE4520" w:rsidRDefault="004306F7" w:rsidP="0094449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Theme="minorEastAsia"/>
                <w:sz w:val="20"/>
                <w:szCs w:val="20"/>
              </w:rPr>
            </w:pPr>
            <w:r w:rsidRPr="00AE4520">
              <w:rPr>
                <w:rFonts w:eastAsiaTheme="minorEastAsia"/>
                <w:sz w:val="20"/>
                <w:szCs w:val="20"/>
              </w:rPr>
              <w:t>Fort Collins, CO  80523–1787</w:t>
            </w:r>
          </w:p>
          <w:p w14:paraId="699453C2" w14:textId="77777777" w:rsidR="004306F7" w:rsidRPr="00AE4520" w:rsidRDefault="004306F7" w:rsidP="0094449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Theme="minorEastAsia"/>
                <w:sz w:val="20"/>
                <w:szCs w:val="20"/>
              </w:rPr>
            </w:pPr>
            <w:r w:rsidRPr="00AE4520">
              <w:rPr>
                <w:rFonts w:eastAsiaTheme="minorEastAsia"/>
                <w:sz w:val="20"/>
                <w:szCs w:val="20"/>
              </w:rPr>
              <w:t>adrienne.cohen@colostate.edu</w:t>
            </w:r>
          </w:p>
          <w:p w14:paraId="7A5E2898" w14:textId="77777777" w:rsidR="004306F7" w:rsidRPr="00AE4520" w:rsidRDefault="004306F7" w:rsidP="0094449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948375F" w14:textId="77777777" w:rsidR="004306F7" w:rsidRPr="00AE4520" w:rsidRDefault="004306F7" w:rsidP="00944490">
            <w:pPr>
              <w:contextualSpacing/>
              <w:jc w:val="right"/>
              <w:rPr>
                <w:sz w:val="20"/>
                <w:szCs w:val="20"/>
              </w:rPr>
            </w:pPr>
            <w:r w:rsidRPr="00AE4520">
              <w:rPr>
                <w:sz w:val="20"/>
                <w:szCs w:val="20"/>
              </w:rPr>
              <w:tab/>
            </w:r>
            <w:r w:rsidRPr="00AE4520">
              <w:rPr>
                <w:sz w:val="20"/>
                <w:szCs w:val="20"/>
              </w:rPr>
              <w:tab/>
            </w:r>
            <w:r w:rsidRPr="00AE4520">
              <w:rPr>
                <w:sz w:val="20"/>
                <w:szCs w:val="20"/>
              </w:rPr>
              <w:tab/>
            </w:r>
          </w:p>
          <w:p w14:paraId="3280FD92" w14:textId="77777777" w:rsidR="004306F7" w:rsidRPr="00AE4520" w:rsidRDefault="004306F7" w:rsidP="00944490">
            <w:pPr>
              <w:contextualSpacing/>
              <w:jc w:val="right"/>
              <w:rPr>
                <w:sz w:val="20"/>
                <w:szCs w:val="20"/>
              </w:rPr>
            </w:pPr>
          </w:p>
          <w:p w14:paraId="198C9D83" w14:textId="77777777" w:rsidR="004306F7" w:rsidRPr="00AE4520" w:rsidRDefault="004306F7" w:rsidP="009444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3493"/>
                <w:tab w:val="right" w:pos="4644"/>
              </w:tabs>
              <w:autoSpaceDE w:val="0"/>
              <w:autoSpaceDN w:val="0"/>
              <w:adjustRightInd w:val="0"/>
              <w:contextualSpacing/>
              <w:jc w:val="right"/>
              <w:rPr>
                <w:sz w:val="20"/>
                <w:szCs w:val="20"/>
              </w:rPr>
            </w:pPr>
            <w:r w:rsidRPr="00AE4520">
              <w:rPr>
                <w:sz w:val="20"/>
                <w:szCs w:val="20"/>
              </w:rPr>
              <w:tab/>
              <w:t xml:space="preserve"> </w:t>
            </w:r>
          </w:p>
        </w:tc>
      </w:tr>
    </w:tbl>
    <w:p w14:paraId="46BC2CD4" w14:textId="77777777" w:rsidR="004306F7" w:rsidRPr="00AE4520" w:rsidRDefault="004306F7" w:rsidP="00944490">
      <w:pPr>
        <w:contextualSpacing/>
        <w:rPr>
          <w:sz w:val="22"/>
          <w:szCs w:val="22"/>
        </w:rPr>
      </w:pPr>
    </w:p>
    <w:p w14:paraId="3C1095C3" w14:textId="77777777" w:rsidR="004306F7" w:rsidRPr="00AE4520" w:rsidRDefault="004306F7" w:rsidP="00944490">
      <w:pPr>
        <w:contextualSpacing/>
        <w:rPr>
          <w:sz w:val="22"/>
          <w:szCs w:val="22"/>
        </w:rPr>
      </w:pPr>
    </w:p>
    <w:p w14:paraId="634E1E06" w14:textId="77777777" w:rsidR="004306F7" w:rsidRPr="00AE4520" w:rsidRDefault="004306F7" w:rsidP="00944490">
      <w:pPr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TEACHING AND RESEARCH INTERESTS</w:t>
      </w:r>
    </w:p>
    <w:p w14:paraId="46E2B142" w14:textId="66B3609E" w:rsidR="004306F7" w:rsidRPr="00AE4520" w:rsidRDefault="00AE4520" w:rsidP="00944490">
      <w:pPr>
        <w:contextualSpacing/>
        <w:rPr>
          <w:color w:val="000000"/>
          <w:sz w:val="22"/>
          <w:szCs w:val="22"/>
        </w:rPr>
      </w:pPr>
      <w:r w:rsidRPr="00AE4520">
        <w:rPr>
          <w:color w:val="000000"/>
          <w:sz w:val="22"/>
          <w:szCs w:val="22"/>
        </w:rPr>
        <w:t>P</w:t>
      </w:r>
      <w:r w:rsidR="004306F7" w:rsidRPr="00AE4520">
        <w:rPr>
          <w:color w:val="000000"/>
          <w:sz w:val="22"/>
          <w:szCs w:val="22"/>
        </w:rPr>
        <w:t xml:space="preserve">olitical anthropology; postcolonial Africa; urbanism; dance; </w:t>
      </w:r>
      <w:proofErr w:type="spellStart"/>
      <w:r w:rsidR="004116C8">
        <w:rPr>
          <w:color w:val="000000"/>
          <w:sz w:val="22"/>
          <w:szCs w:val="22"/>
        </w:rPr>
        <w:t>postsocialism</w:t>
      </w:r>
      <w:proofErr w:type="spellEnd"/>
      <w:r w:rsidR="004116C8">
        <w:rPr>
          <w:color w:val="000000"/>
          <w:sz w:val="22"/>
          <w:szCs w:val="22"/>
        </w:rPr>
        <w:t>; semiotics; performance</w:t>
      </w:r>
      <w:r w:rsidR="004C2F65">
        <w:rPr>
          <w:color w:val="000000"/>
          <w:sz w:val="22"/>
          <w:szCs w:val="22"/>
        </w:rPr>
        <w:t xml:space="preserve">; aesthetics and politics; </w:t>
      </w:r>
      <w:r w:rsidR="004C2F65" w:rsidRPr="00AE4520">
        <w:rPr>
          <w:color w:val="000000"/>
          <w:sz w:val="22"/>
          <w:szCs w:val="22"/>
        </w:rPr>
        <w:t>transnational migration</w:t>
      </w:r>
      <w:r w:rsidR="004C0368">
        <w:rPr>
          <w:color w:val="000000"/>
          <w:sz w:val="22"/>
          <w:szCs w:val="22"/>
        </w:rPr>
        <w:t>; anthropology of sport</w:t>
      </w:r>
    </w:p>
    <w:p w14:paraId="01B70C18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6657A366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4B24601D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 w:hanging="9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EDUCATION</w:t>
      </w:r>
    </w:p>
    <w:p w14:paraId="4D882422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 w:hanging="90"/>
        <w:contextualSpacing/>
        <w:rPr>
          <w:sz w:val="22"/>
          <w:szCs w:val="22"/>
        </w:rPr>
      </w:pPr>
    </w:p>
    <w:p w14:paraId="7ADEFFE5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Ph.D. in Sociocultural Anthropology, 2016</w:t>
      </w:r>
    </w:p>
    <w:p w14:paraId="580BE256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9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  <w:t xml:space="preserve">Yale University, New Haven, CT </w:t>
      </w:r>
    </w:p>
    <w:p w14:paraId="5AF6D7AE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9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  <w:t>Dissertation Advisors: Mike McGovern and Douglas Rogers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</w:r>
    </w:p>
    <w:p w14:paraId="4ABD1144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proofErr w:type="spellStart"/>
      <w:r w:rsidRPr="00AE4520">
        <w:rPr>
          <w:sz w:val="22"/>
          <w:szCs w:val="22"/>
        </w:rPr>
        <w:t>M.Phil</w:t>
      </w:r>
      <w:proofErr w:type="spellEnd"/>
      <w:r w:rsidRPr="00AE4520">
        <w:rPr>
          <w:sz w:val="22"/>
          <w:szCs w:val="22"/>
        </w:rPr>
        <w:t xml:space="preserve"> in Sociocultural Anthropology, 2014</w:t>
      </w:r>
    </w:p>
    <w:p w14:paraId="524C3C7D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9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  <w:t>Yale University, New Haven, CT</w:t>
      </w:r>
    </w:p>
    <w:p w14:paraId="51B958A2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M.S. Ed. in TESOL and Applied Linguistics, 2006</w:t>
      </w:r>
    </w:p>
    <w:p w14:paraId="4E8A14CB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9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  <w:t xml:space="preserve">Long Island University, New York, NY  </w:t>
      </w:r>
    </w:p>
    <w:p w14:paraId="224C96B3" w14:textId="77777777" w:rsidR="004306F7" w:rsidRPr="00AE4520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B.A. in International/Intercultural Studies and Studio Art, Double Major, 2001</w:t>
      </w:r>
    </w:p>
    <w:p w14:paraId="7CF5EF03" w14:textId="39A4258A" w:rsidR="004306F7" w:rsidRDefault="004306F7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9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  <w:t xml:space="preserve">Pitzer College, Claremont, CA </w:t>
      </w:r>
    </w:p>
    <w:p w14:paraId="6940F560" w14:textId="77777777" w:rsidR="00944490" w:rsidRDefault="00944490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90"/>
        <w:contextualSpacing/>
        <w:rPr>
          <w:sz w:val="22"/>
          <w:szCs w:val="22"/>
        </w:rPr>
      </w:pPr>
    </w:p>
    <w:p w14:paraId="7C124055" w14:textId="77777777" w:rsidR="00944490" w:rsidRPr="00AE4520" w:rsidRDefault="00944490" w:rsidP="00944490">
      <w:pPr>
        <w:widowControl w:val="0"/>
        <w:tabs>
          <w:tab w:val="left" w:pos="45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90"/>
        <w:contextualSpacing/>
        <w:rPr>
          <w:sz w:val="22"/>
          <w:szCs w:val="22"/>
        </w:rPr>
      </w:pPr>
    </w:p>
    <w:p w14:paraId="01DF35BD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ACADEMIC APPOINTMENTS</w:t>
      </w:r>
    </w:p>
    <w:p w14:paraId="6B1D39A6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5B3972AB" w14:textId="2D44474F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2018-</w:t>
      </w:r>
      <w:r w:rsidRPr="00AE4520">
        <w:rPr>
          <w:sz w:val="22"/>
          <w:szCs w:val="22"/>
        </w:rPr>
        <w:tab/>
      </w:r>
      <w:r w:rsidR="00020EA6">
        <w:rPr>
          <w:sz w:val="22"/>
          <w:szCs w:val="22"/>
        </w:rPr>
        <w:t>present</w:t>
      </w:r>
      <w:r w:rsidRPr="00AE4520">
        <w:rPr>
          <w:sz w:val="22"/>
          <w:szCs w:val="22"/>
        </w:rPr>
        <w:tab/>
        <w:t>Assistant Professor</w:t>
      </w:r>
    </w:p>
    <w:p w14:paraId="45F0E11D" w14:textId="08FB31EA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</w:r>
      <w:r w:rsidR="00020EA6">
        <w:rPr>
          <w:sz w:val="22"/>
          <w:szCs w:val="22"/>
        </w:rPr>
        <w:tab/>
      </w:r>
      <w:r w:rsidR="00020EA6">
        <w:rPr>
          <w:sz w:val="22"/>
          <w:szCs w:val="22"/>
        </w:rPr>
        <w:tab/>
      </w:r>
      <w:r w:rsidRPr="00AE4520">
        <w:rPr>
          <w:sz w:val="22"/>
          <w:szCs w:val="22"/>
        </w:rPr>
        <w:t>Department of Anthropology, Colorado State University</w:t>
      </w:r>
    </w:p>
    <w:p w14:paraId="44F8EAF4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sz w:val="22"/>
          <w:szCs w:val="22"/>
        </w:rPr>
      </w:pPr>
    </w:p>
    <w:p w14:paraId="1C5A6F2E" w14:textId="1F79F06E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2016-2018</w:t>
      </w:r>
      <w:r w:rsidRPr="00AE4520">
        <w:rPr>
          <w:sz w:val="22"/>
          <w:szCs w:val="22"/>
        </w:rPr>
        <w:tab/>
      </w:r>
      <w:r w:rsidR="00020EA6">
        <w:rPr>
          <w:sz w:val="22"/>
          <w:szCs w:val="22"/>
        </w:rPr>
        <w:tab/>
      </w:r>
      <w:r w:rsidR="00020EA6">
        <w:rPr>
          <w:sz w:val="22"/>
          <w:szCs w:val="22"/>
        </w:rPr>
        <w:tab/>
      </w:r>
      <w:r w:rsidRPr="00AE4520">
        <w:rPr>
          <w:sz w:val="22"/>
          <w:szCs w:val="22"/>
        </w:rPr>
        <w:t>Special Assistant Professor</w:t>
      </w:r>
    </w:p>
    <w:p w14:paraId="5467F7B3" w14:textId="1B6D6603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</w:r>
      <w:r w:rsidR="00020EA6">
        <w:rPr>
          <w:sz w:val="22"/>
          <w:szCs w:val="22"/>
        </w:rPr>
        <w:tab/>
      </w:r>
      <w:r w:rsidR="00020EA6">
        <w:rPr>
          <w:sz w:val="22"/>
          <w:szCs w:val="22"/>
        </w:rPr>
        <w:tab/>
      </w:r>
      <w:r w:rsidRPr="00AE4520">
        <w:rPr>
          <w:sz w:val="22"/>
          <w:szCs w:val="22"/>
        </w:rPr>
        <w:t>Department of Anthropology, Colorado State University</w:t>
      </w:r>
    </w:p>
    <w:p w14:paraId="33966C83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2CCDB94E" w14:textId="77777777" w:rsidR="004306F7" w:rsidRPr="00AE4520" w:rsidRDefault="004306F7" w:rsidP="00944490">
      <w:pPr>
        <w:widowControl w:val="0"/>
        <w:tabs>
          <w:tab w:val="left" w:pos="63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280"/>
        <w:contextualSpacing/>
        <w:rPr>
          <w:sz w:val="22"/>
          <w:szCs w:val="22"/>
        </w:rPr>
      </w:pPr>
    </w:p>
    <w:p w14:paraId="29B81F82" w14:textId="4BC2FEAB" w:rsidR="004306F7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PUBLICATIONS</w:t>
      </w:r>
      <w:r w:rsidRPr="00AE4520">
        <w:rPr>
          <w:b/>
          <w:bCs/>
          <w:sz w:val="22"/>
          <w:szCs w:val="22"/>
        </w:rPr>
        <w:br/>
      </w:r>
    </w:p>
    <w:p w14:paraId="12B0CC2D" w14:textId="0046ED80" w:rsidR="004C0368" w:rsidRDefault="004C0368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Book</w:t>
      </w:r>
    </w:p>
    <w:p w14:paraId="3C120072" w14:textId="77777777" w:rsidR="004C0368" w:rsidRPr="00A71B2A" w:rsidRDefault="004C0368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6B6FEAE5" w14:textId="2BC023FC" w:rsidR="00A71B2A" w:rsidRPr="00500701" w:rsidRDefault="004C0368" w:rsidP="00DC3DA8">
      <w:pPr>
        <w:widowControl w:val="0"/>
        <w:rPr>
          <w:sz w:val="22"/>
          <w:szCs w:val="22"/>
        </w:rPr>
      </w:pPr>
      <w:r>
        <w:rPr>
          <w:bCs/>
          <w:sz w:val="22"/>
          <w:szCs w:val="22"/>
        </w:rPr>
        <w:t>2021</w:t>
      </w:r>
      <w:r w:rsidR="00DB49E7">
        <w:rPr>
          <w:bCs/>
          <w:sz w:val="22"/>
          <w:szCs w:val="22"/>
        </w:rPr>
        <w:t xml:space="preserve">. </w:t>
      </w:r>
      <w:r>
        <w:rPr>
          <w:bCs/>
          <w:i/>
          <w:sz w:val="22"/>
          <w:szCs w:val="22"/>
        </w:rPr>
        <w:t>Infinite</w:t>
      </w:r>
      <w:r w:rsidR="00832047" w:rsidRPr="00500701">
        <w:rPr>
          <w:bCs/>
          <w:i/>
          <w:sz w:val="22"/>
          <w:szCs w:val="22"/>
        </w:rPr>
        <w:t xml:space="preserve"> Repertoire</w:t>
      </w:r>
      <w:r w:rsidR="004306F7" w:rsidRPr="00500701">
        <w:rPr>
          <w:bCs/>
          <w:i/>
          <w:sz w:val="22"/>
          <w:szCs w:val="22"/>
        </w:rPr>
        <w:t xml:space="preserve">: </w:t>
      </w:r>
      <w:r>
        <w:rPr>
          <w:bCs/>
          <w:i/>
          <w:sz w:val="22"/>
          <w:szCs w:val="22"/>
        </w:rPr>
        <w:t xml:space="preserve">On Dance and Urban Possibility in </w:t>
      </w:r>
      <w:proofErr w:type="spellStart"/>
      <w:r>
        <w:rPr>
          <w:bCs/>
          <w:i/>
          <w:sz w:val="22"/>
          <w:szCs w:val="22"/>
        </w:rPr>
        <w:t>Postsocialist</w:t>
      </w:r>
      <w:proofErr w:type="spellEnd"/>
      <w:r>
        <w:rPr>
          <w:bCs/>
          <w:i/>
          <w:sz w:val="22"/>
          <w:szCs w:val="22"/>
        </w:rPr>
        <w:t xml:space="preserve"> Guinea.</w:t>
      </w:r>
      <w:r w:rsidR="00A71B2A" w:rsidRPr="00500701">
        <w:rPr>
          <w:i/>
          <w:sz w:val="22"/>
          <w:szCs w:val="22"/>
        </w:rPr>
        <w:t xml:space="preserve"> </w:t>
      </w:r>
      <w:r w:rsidR="00A71B2A" w:rsidRPr="00500701">
        <w:rPr>
          <w:sz w:val="22"/>
          <w:szCs w:val="22"/>
        </w:rPr>
        <w:t>The University of Chicago Press.</w:t>
      </w:r>
      <w:r w:rsidR="00DC3DA8" w:rsidRPr="00500701">
        <w:rPr>
          <w:sz w:val="22"/>
          <w:szCs w:val="22"/>
        </w:rPr>
        <w:t xml:space="preserve"> </w:t>
      </w:r>
    </w:p>
    <w:p w14:paraId="69E096CE" w14:textId="77777777" w:rsidR="00944490" w:rsidRPr="00944490" w:rsidRDefault="00944490" w:rsidP="00944490">
      <w:pPr>
        <w:pStyle w:val="NormalWeb"/>
        <w:contextualSpacing/>
        <w:rPr>
          <w:rFonts w:ascii="Times New Roman" w:hAnsi="Times New Roman"/>
          <w:i/>
          <w:sz w:val="22"/>
          <w:szCs w:val="22"/>
        </w:rPr>
      </w:pPr>
    </w:p>
    <w:p w14:paraId="5E859DB5" w14:textId="77777777" w:rsidR="00944490" w:rsidRDefault="00944490" w:rsidP="00944490">
      <w:pPr>
        <w:pStyle w:val="NormalWeb"/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47000777" w14:textId="77777777" w:rsidR="00944490" w:rsidRDefault="00944490" w:rsidP="00944490">
      <w:pPr>
        <w:pStyle w:val="NormalWeb"/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672B2A7B" w14:textId="77777777" w:rsidR="00944490" w:rsidRDefault="00944490" w:rsidP="00944490">
      <w:pPr>
        <w:pStyle w:val="NormalWeb"/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7E09B11B" w14:textId="77777777" w:rsidR="00944490" w:rsidRDefault="00944490" w:rsidP="00944490">
      <w:pPr>
        <w:pStyle w:val="NormalWeb"/>
        <w:contextualSpacing/>
        <w:rPr>
          <w:rFonts w:ascii="Times New Roman" w:hAnsi="Times New Roman"/>
          <w:b/>
          <w:bCs/>
          <w:sz w:val="22"/>
          <w:szCs w:val="22"/>
        </w:rPr>
      </w:pPr>
    </w:p>
    <w:p w14:paraId="73D0EA48" w14:textId="6D848AEC" w:rsidR="004306F7" w:rsidRPr="00063C5C" w:rsidRDefault="004306F7" w:rsidP="00944490">
      <w:pPr>
        <w:pStyle w:val="NormalWeb"/>
        <w:contextualSpacing/>
        <w:rPr>
          <w:rFonts w:ascii="Times New Roman" w:hAnsi="Times New Roman"/>
          <w:i/>
          <w:sz w:val="22"/>
          <w:szCs w:val="22"/>
        </w:rPr>
      </w:pPr>
      <w:r w:rsidRPr="00063C5C">
        <w:rPr>
          <w:rFonts w:ascii="Times New Roman" w:hAnsi="Times New Roman"/>
          <w:b/>
          <w:bCs/>
          <w:sz w:val="22"/>
          <w:szCs w:val="22"/>
        </w:rPr>
        <w:t xml:space="preserve">Peer-reviewed journal articles </w:t>
      </w:r>
      <w:r w:rsidR="00063C5C" w:rsidRPr="00063C5C">
        <w:rPr>
          <w:rFonts w:ascii="Times New Roman" w:hAnsi="Times New Roman"/>
          <w:b/>
          <w:bCs/>
          <w:sz w:val="22"/>
          <w:szCs w:val="22"/>
        </w:rPr>
        <w:t>and book chapters</w:t>
      </w:r>
    </w:p>
    <w:p w14:paraId="3E572665" w14:textId="50E9BC93" w:rsidR="00A12DDD" w:rsidRPr="002B0D41" w:rsidRDefault="00A12DDD" w:rsidP="002B0D41">
      <w:pPr>
        <w:ind w:left="1170" w:hanging="1170"/>
        <w:contextualSpacing/>
        <w:rPr>
          <w:color w:val="000000" w:themeColor="text1"/>
          <w:sz w:val="22"/>
          <w:szCs w:val="22"/>
        </w:rPr>
      </w:pPr>
      <w:r w:rsidRPr="002B0D41">
        <w:rPr>
          <w:sz w:val="22"/>
          <w:szCs w:val="22"/>
        </w:rPr>
        <w:t>202</w:t>
      </w:r>
      <w:r w:rsidR="00BA6A2F">
        <w:rPr>
          <w:sz w:val="22"/>
          <w:szCs w:val="22"/>
        </w:rPr>
        <w:t>1</w:t>
      </w:r>
      <w:r w:rsidRPr="002B0D41">
        <w:rPr>
          <w:sz w:val="22"/>
          <w:szCs w:val="22"/>
        </w:rPr>
        <w:tab/>
        <w:t>(</w:t>
      </w:r>
      <w:r w:rsidR="00BA6A2F">
        <w:rPr>
          <w:sz w:val="22"/>
          <w:szCs w:val="22"/>
        </w:rPr>
        <w:t>Forthcoming</w:t>
      </w:r>
      <w:r w:rsidRPr="002B0D41">
        <w:rPr>
          <w:sz w:val="22"/>
          <w:szCs w:val="22"/>
        </w:rPr>
        <w:t>) “</w:t>
      </w:r>
      <w:r w:rsidR="002B0D41" w:rsidRPr="002B0D41">
        <w:rPr>
          <w:color w:val="000000" w:themeColor="text1"/>
          <w:sz w:val="22"/>
          <w:szCs w:val="22"/>
        </w:rPr>
        <w:t xml:space="preserve">Affecting Publics and the Politics of Ethnicity in Guinea’s Nascent Democracy: Deliberations in Dance.” </w:t>
      </w:r>
      <w:r w:rsidR="002B0D41">
        <w:rPr>
          <w:i/>
          <w:color w:val="000000" w:themeColor="text1"/>
          <w:sz w:val="22"/>
          <w:szCs w:val="22"/>
        </w:rPr>
        <w:t>African Studies Review.</w:t>
      </w:r>
    </w:p>
    <w:p w14:paraId="3B50B237" w14:textId="66343667" w:rsidR="00A12DDD" w:rsidRPr="002B0D41" w:rsidRDefault="00A12DDD" w:rsidP="00063C5C">
      <w:pPr>
        <w:spacing w:after="240" w:line="276" w:lineRule="auto"/>
        <w:ind w:left="1170" w:hanging="1170"/>
        <w:contextualSpacing/>
        <w:rPr>
          <w:sz w:val="22"/>
          <w:szCs w:val="22"/>
        </w:rPr>
      </w:pPr>
    </w:p>
    <w:p w14:paraId="10D28110" w14:textId="1D621E62" w:rsidR="00063C5C" w:rsidRPr="002B0D41" w:rsidRDefault="00063C5C" w:rsidP="00063C5C">
      <w:pPr>
        <w:spacing w:after="240" w:line="276" w:lineRule="auto"/>
        <w:ind w:left="1170" w:hanging="1170"/>
        <w:contextualSpacing/>
        <w:rPr>
          <w:sz w:val="22"/>
          <w:szCs w:val="22"/>
        </w:rPr>
      </w:pPr>
      <w:r w:rsidRPr="002B0D41">
        <w:rPr>
          <w:sz w:val="22"/>
          <w:szCs w:val="22"/>
        </w:rPr>
        <w:t>20</w:t>
      </w:r>
      <w:r w:rsidR="004C0368" w:rsidRPr="002B0D41">
        <w:rPr>
          <w:sz w:val="22"/>
          <w:szCs w:val="22"/>
        </w:rPr>
        <w:t>2</w:t>
      </w:r>
      <w:r w:rsidR="00912BD1">
        <w:rPr>
          <w:sz w:val="22"/>
          <w:szCs w:val="22"/>
        </w:rPr>
        <w:t>1</w:t>
      </w:r>
      <w:r w:rsidRPr="002B0D41">
        <w:rPr>
          <w:sz w:val="22"/>
          <w:szCs w:val="22"/>
        </w:rPr>
        <w:tab/>
        <w:t>(</w:t>
      </w:r>
      <w:r w:rsidR="00A06577">
        <w:rPr>
          <w:sz w:val="22"/>
          <w:szCs w:val="22"/>
        </w:rPr>
        <w:t>Forthcoming</w:t>
      </w:r>
      <w:r w:rsidRPr="002B0D41">
        <w:rPr>
          <w:sz w:val="22"/>
          <w:szCs w:val="22"/>
        </w:rPr>
        <w:t xml:space="preserve">) “The Revolution Lost: Generational Change and Urban Youth Logics in Conakry’s Dance-Music.” In </w:t>
      </w:r>
      <w:r w:rsidRPr="002B0D41">
        <w:rPr>
          <w:i/>
          <w:sz w:val="22"/>
          <w:szCs w:val="22"/>
        </w:rPr>
        <w:t>Young People and Popular Culture in Africa,</w:t>
      </w:r>
      <w:r w:rsidRPr="002B0D41">
        <w:rPr>
          <w:sz w:val="22"/>
          <w:szCs w:val="22"/>
        </w:rPr>
        <w:t xml:space="preserve"> edited by Paul </w:t>
      </w:r>
      <w:proofErr w:type="spellStart"/>
      <w:r w:rsidRPr="002B0D41">
        <w:rPr>
          <w:sz w:val="22"/>
          <w:szCs w:val="22"/>
        </w:rPr>
        <w:t>Ugor</w:t>
      </w:r>
      <w:proofErr w:type="spellEnd"/>
      <w:r w:rsidRPr="002B0D41">
        <w:rPr>
          <w:sz w:val="22"/>
          <w:szCs w:val="22"/>
        </w:rPr>
        <w:t xml:space="preserve">. </w:t>
      </w:r>
      <w:r w:rsidRPr="002B0D41">
        <w:rPr>
          <w:color w:val="000000"/>
          <w:sz w:val="22"/>
          <w:szCs w:val="22"/>
          <w:shd w:val="clear" w:color="auto" w:fill="FFFFFF"/>
        </w:rPr>
        <w:t xml:space="preserve">New York: University of Rochester Press, </w:t>
      </w:r>
      <w:r w:rsidR="0022014B" w:rsidRPr="002D62EA">
        <w:rPr>
          <w:color w:val="000000"/>
          <w:sz w:val="22"/>
          <w:szCs w:val="22"/>
          <w:shd w:val="clear" w:color="auto" w:fill="FFFFFF"/>
        </w:rPr>
        <w:t xml:space="preserve">African History and Diaspora </w:t>
      </w:r>
      <w:r w:rsidR="00EA0817">
        <w:rPr>
          <w:color w:val="000000"/>
          <w:sz w:val="22"/>
          <w:szCs w:val="22"/>
          <w:shd w:val="clear" w:color="auto" w:fill="FFFFFF"/>
        </w:rPr>
        <w:t>S</w:t>
      </w:r>
      <w:r w:rsidR="0022014B" w:rsidRPr="002D62EA">
        <w:rPr>
          <w:color w:val="000000"/>
          <w:sz w:val="22"/>
          <w:szCs w:val="22"/>
          <w:shd w:val="clear" w:color="auto" w:fill="FFFFFF"/>
        </w:rPr>
        <w:t>eries</w:t>
      </w:r>
      <w:r w:rsidR="0022014B">
        <w:rPr>
          <w:color w:val="000000"/>
          <w:sz w:val="22"/>
          <w:szCs w:val="22"/>
          <w:shd w:val="clear" w:color="auto" w:fill="FFFFFF"/>
        </w:rPr>
        <w:t>.</w:t>
      </w:r>
    </w:p>
    <w:p w14:paraId="0DC5246B" w14:textId="77777777" w:rsidR="00063C5C" w:rsidRDefault="00063C5C" w:rsidP="00944490">
      <w:pPr>
        <w:ind w:left="1170" w:hanging="1170"/>
        <w:contextualSpacing/>
        <w:rPr>
          <w:sz w:val="22"/>
          <w:szCs w:val="22"/>
        </w:rPr>
      </w:pPr>
    </w:p>
    <w:p w14:paraId="30B8B642" w14:textId="50F07823" w:rsidR="004306F7" w:rsidRPr="00AE4520" w:rsidRDefault="00613881" w:rsidP="00944490">
      <w:pPr>
        <w:ind w:left="1170" w:hanging="1170"/>
        <w:contextualSpacing/>
        <w:rPr>
          <w:rFonts w:eastAsiaTheme="minorEastAsia"/>
          <w:bCs/>
          <w:sz w:val="22"/>
          <w:szCs w:val="22"/>
        </w:rPr>
      </w:pPr>
      <w:r>
        <w:rPr>
          <w:sz w:val="22"/>
          <w:szCs w:val="22"/>
        </w:rPr>
        <w:t>2019</w:t>
      </w:r>
      <w:r w:rsidR="004306F7" w:rsidRPr="00AE4520">
        <w:rPr>
          <w:sz w:val="22"/>
          <w:szCs w:val="22"/>
        </w:rPr>
        <w:tab/>
        <w:t xml:space="preserve">“Performing Excess: </w:t>
      </w:r>
      <w:r w:rsidR="004306F7" w:rsidRPr="00AE4520">
        <w:rPr>
          <w:bCs/>
          <w:sz w:val="22"/>
          <w:szCs w:val="22"/>
        </w:rPr>
        <w:t>Urban C</w:t>
      </w:r>
      <w:r w:rsidR="00CA39CA">
        <w:rPr>
          <w:bCs/>
          <w:sz w:val="22"/>
          <w:szCs w:val="22"/>
        </w:rPr>
        <w:t>eremony and the Semiotics of Precarity</w:t>
      </w:r>
      <w:r w:rsidR="004306F7" w:rsidRPr="00AE4520">
        <w:rPr>
          <w:bCs/>
          <w:sz w:val="22"/>
          <w:szCs w:val="22"/>
        </w:rPr>
        <w:t xml:space="preserve"> in Guinea-Conakry.” </w:t>
      </w:r>
      <w:r w:rsidR="004306F7" w:rsidRPr="00AE4520">
        <w:rPr>
          <w:bCs/>
          <w:i/>
          <w:sz w:val="22"/>
          <w:szCs w:val="22"/>
        </w:rPr>
        <w:t xml:space="preserve">Africa: </w:t>
      </w:r>
      <w:r w:rsidR="004306F7" w:rsidRPr="00AE4520">
        <w:rPr>
          <w:rFonts w:eastAsiaTheme="minorEastAsia"/>
          <w:bCs/>
          <w:i/>
          <w:sz w:val="22"/>
          <w:szCs w:val="22"/>
        </w:rPr>
        <w:t>The Journal of the International African Institute</w:t>
      </w:r>
      <w:r w:rsidR="004306F7" w:rsidRPr="00AE4520">
        <w:rPr>
          <w:rFonts w:eastAsiaTheme="minorEastAsia"/>
          <w:bCs/>
          <w:sz w:val="22"/>
          <w:szCs w:val="22"/>
        </w:rPr>
        <w:t>.</w:t>
      </w:r>
      <w:r w:rsidR="00CA39CA">
        <w:rPr>
          <w:rFonts w:eastAsiaTheme="minorEastAsia"/>
          <w:bCs/>
          <w:sz w:val="22"/>
          <w:szCs w:val="22"/>
        </w:rPr>
        <w:t xml:space="preserve"> 89</w:t>
      </w:r>
      <w:r w:rsidR="00A71B2A">
        <w:rPr>
          <w:rFonts w:eastAsiaTheme="minorEastAsia"/>
          <w:bCs/>
          <w:sz w:val="22"/>
          <w:szCs w:val="22"/>
        </w:rPr>
        <w:t xml:space="preserve"> </w:t>
      </w:r>
      <w:r w:rsidR="00CA39CA">
        <w:rPr>
          <w:rFonts w:eastAsiaTheme="minorEastAsia"/>
          <w:bCs/>
          <w:sz w:val="22"/>
          <w:szCs w:val="22"/>
        </w:rPr>
        <w:t>(4)</w:t>
      </w:r>
      <w:r w:rsidR="00F05047">
        <w:rPr>
          <w:rFonts w:eastAsiaTheme="minorEastAsia"/>
          <w:bCs/>
          <w:sz w:val="22"/>
          <w:szCs w:val="22"/>
        </w:rPr>
        <w:t>: 718-738</w:t>
      </w:r>
      <w:r w:rsidR="00CA39CA">
        <w:rPr>
          <w:rFonts w:eastAsiaTheme="minorEastAsia"/>
          <w:bCs/>
          <w:sz w:val="22"/>
          <w:szCs w:val="22"/>
        </w:rPr>
        <w:t>.</w:t>
      </w:r>
    </w:p>
    <w:p w14:paraId="3934BD3F" w14:textId="77777777" w:rsidR="004306F7" w:rsidRPr="00AE4520" w:rsidRDefault="004306F7" w:rsidP="00944490">
      <w:pPr>
        <w:ind w:left="1170" w:hanging="1170"/>
        <w:contextualSpacing/>
        <w:rPr>
          <w:sz w:val="22"/>
          <w:szCs w:val="22"/>
        </w:rPr>
      </w:pPr>
    </w:p>
    <w:p w14:paraId="374CE75D" w14:textId="77777777" w:rsidR="004306F7" w:rsidRPr="00AE4520" w:rsidRDefault="004306F7" w:rsidP="00944490">
      <w:pPr>
        <w:ind w:left="1170" w:hanging="1170"/>
        <w:contextualSpacing/>
        <w:rPr>
          <w:rFonts w:eastAsiaTheme="minorEastAsia"/>
          <w:color w:val="333333"/>
          <w:sz w:val="22"/>
          <w:szCs w:val="22"/>
        </w:rPr>
      </w:pPr>
      <w:r w:rsidRPr="00AE4520">
        <w:rPr>
          <w:sz w:val="22"/>
          <w:szCs w:val="22"/>
        </w:rPr>
        <w:t xml:space="preserve">2018 </w:t>
      </w:r>
      <w:r w:rsidRPr="00AE4520">
        <w:rPr>
          <w:sz w:val="22"/>
          <w:szCs w:val="22"/>
        </w:rPr>
        <w:tab/>
        <w:t>“</w:t>
      </w:r>
      <w:r w:rsidRPr="00AE4520">
        <w:rPr>
          <w:rFonts w:eastAsiaTheme="minorEastAsia"/>
          <w:color w:val="333333"/>
          <w:sz w:val="22"/>
          <w:szCs w:val="22"/>
        </w:rPr>
        <w:t xml:space="preserve">Occult Return, Grace, and </w:t>
      </w:r>
      <w:proofErr w:type="spellStart"/>
      <w:r w:rsidRPr="00AE4520">
        <w:rPr>
          <w:rFonts w:eastAsiaTheme="minorEastAsia"/>
          <w:i/>
          <w:iCs/>
          <w:color w:val="333333"/>
          <w:sz w:val="22"/>
          <w:szCs w:val="22"/>
        </w:rPr>
        <w:t>Saabui</w:t>
      </w:r>
      <w:proofErr w:type="spellEnd"/>
      <w:r w:rsidRPr="00AE4520">
        <w:rPr>
          <w:rFonts w:eastAsiaTheme="minorEastAsia"/>
          <w:color w:val="333333"/>
          <w:sz w:val="22"/>
          <w:szCs w:val="22"/>
        </w:rPr>
        <w:t>: Practicing Transnational Kinship in Postsocialist Guinea</w:t>
      </w:r>
      <w:r w:rsidRPr="00AE4520">
        <w:rPr>
          <w:sz w:val="22"/>
          <w:szCs w:val="22"/>
          <w:lang w:val="en-GB"/>
        </w:rPr>
        <w:t xml:space="preserve">.” </w:t>
      </w:r>
      <w:r w:rsidRPr="00AE4520">
        <w:rPr>
          <w:rFonts w:eastAsiaTheme="minorEastAsia"/>
          <w:bCs/>
          <w:i/>
          <w:sz w:val="22"/>
          <w:szCs w:val="22"/>
        </w:rPr>
        <w:t xml:space="preserve">Journal of the Royal Anthropological Institute. </w:t>
      </w:r>
      <w:r w:rsidRPr="00AE4520">
        <w:rPr>
          <w:rFonts w:eastAsiaTheme="minorEastAsia"/>
          <w:bCs/>
          <w:sz w:val="22"/>
          <w:szCs w:val="22"/>
        </w:rPr>
        <w:t>24 (2): 1-18.</w:t>
      </w:r>
    </w:p>
    <w:p w14:paraId="1C54AD95" w14:textId="77777777" w:rsidR="004306F7" w:rsidRPr="00AE4520" w:rsidRDefault="004306F7" w:rsidP="00944490">
      <w:pPr>
        <w:contextualSpacing/>
        <w:rPr>
          <w:rFonts w:eastAsiaTheme="minorEastAsia"/>
          <w:bCs/>
          <w:sz w:val="22"/>
          <w:szCs w:val="22"/>
        </w:rPr>
      </w:pPr>
    </w:p>
    <w:p w14:paraId="03359CC8" w14:textId="357F1100" w:rsidR="004306F7" w:rsidRDefault="004306F7" w:rsidP="00944490">
      <w:pPr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2016   </w:t>
      </w:r>
      <w:r w:rsidRPr="00AE4520">
        <w:rPr>
          <w:sz w:val="22"/>
          <w:szCs w:val="22"/>
        </w:rPr>
        <w:tab/>
        <w:t>“Inalienable Performances, Mutable Heirlooms: Dance, Cultural Inheritance, and Political Transformation in the Republic of Guinea</w:t>
      </w:r>
      <w:r w:rsidRPr="00AE4520">
        <w:rPr>
          <w:color w:val="1A1A1A"/>
          <w:sz w:val="22"/>
          <w:szCs w:val="22"/>
        </w:rPr>
        <w:t xml:space="preserve">.” </w:t>
      </w:r>
      <w:r w:rsidRPr="00AE4520">
        <w:rPr>
          <w:i/>
          <w:color w:val="1A1A1A"/>
          <w:sz w:val="22"/>
          <w:szCs w:val="22"/>
        </w:rPr>
        <w:t>American Ethnologist</w:t>
      </w:r>
      <w:r w:rsidRPr="00AE4520">
        <w:rPr>
          <w:color w:val="1A1A1A"/>
          <w:sz w:val="22"/>
          <w:szCs w:val="22"/>
        </w:rPr>
        <w:t xml:space="preserve"> 43(4): 650-662. </w:t>
      </w:r>
    </w:p>
    <w:p w14:paraId="66BC00C5" w14:textId="77777777" w:rsidR="00944490" w:rsidRDefault="00944490" w:rsidP="00944490">
      <w:pPr>
        <w:ind w:left="1170" w:hanging="1170"/>
        <w:contextualSpacing/>
        <w:rPr>
          <w:sz w:val="22"/>
          <w:szCs w:val="22"/>
        </w:rPr>
      </w:pPr>
    </w:p>
    <w:p w14:paraId="55766240" w14:textId="77777777" w:rsidR="00944490" w:rsidRPr="00944490" w:rsidRDefault="00944490" w:rsidP="00944490">
      <w:pPr>
        <w:ind w:left="1170" w:hanging="1170"/>
        <w:contextualSpacing/>
        <w:rPr>
          <w:sz w:val="22"/>
          <w:szCs w:val="22"/>
        </w:rPr>
      </w:pPr>
    </w:p>
    <w:p w14:paraId="3ACC4FBE" w14:textId="77777777" w:rsidR="004306F7" w:rsidRPr="00AE4520" w:rsidRDefault="004306F7" w:rsidP="00944490">
      <w:pPr>
        <w:contextualSpacing/>
        <w:rPr>
          <w:b/>
          <w:sz w:val="22"/>
          <w:szCs w:val="22"/>
          <w:lang w:val="en-GB"/>
        </w:rPr>
      </w:pPr>
      <w:r w:rsidRPr="00AE4520">
        <w:rPr>
          <w:b/>
          <w:sz w:val="22"/>
          <w:szCs w:val="22"/>
          <w:lang w:val="en-GB"/>
        </w:rPr>
        <w:t>Book Reviews</w:t>
      </w:r>
    </w:p>
    <w:p w14:paraId="4B1BF083" w14:textId="77777777" w:rsidR="004306F7" w:rsidRPr="00AE4520" w:rsidRDefault="004306F7" w:rsidP="00944490">
      <w:pPr>
        <w:contextualSpacing/>
        <w:rPr>
          <w:sz w:val="22"/>
          <w:szCs w:val="22"/>
          <w:lang w:val="en-GB"/>
        </w:rPr>
      </w:pPr>
    </w:p>
    <w:p w14:paraId="09E69CD2" w14:textId="77777777" w:rsidR="004306F7" w:rsidRPr="00AE4520" w:rsidRDefault="004306F7" w:rsidP="00944490">
      <w:pPr>
        <w:ind w:left="1170" w:hanging="1170"/>
        <w:contextualSpacing/>
        <w:rPr>
          <w:sz w:val="22"/>
          <w:szCs w:val="22"/>
          <w:lang w:val="en-GB"/>
        </w:rPr>
      </w:pPr>
      <w:r w:rsidRPr="00AE4520">
        <w:rPr>
          <w:sz w:val="22"/>
          <w:szCs w:val="22"/>
          <w:lang w:val="en-GB"/>
        </w:rPr>
        <w:t>2018</w:t>
      </w:r>
      <w:r w:rsidRPr="00AE4520">
        <w:rPr>
          <w:sz w:val="22"/>
          <w:szCs w:val="22"/>
          <w:lang w:val="en-GB"/>
        </w:rPr>
        <w:tab/>
        <w:t xml:space="preserve">“Red Hangover: Legacies of Twentieth Century Communism.” Kristen </w:t>
      </w:r>
      <w:proofErr w:type="spellStart"/>
      <w:r w:rsidRPr="00AE4520">
        <w:rPr>
          <w:sz w:val="22"/>
          <w:szCs w:val="22"/>
          <w:lang w:val="en-GB"/>
        </w:rPr>
        <w:t>Ghodsee</w:t>
      </w:r>
      <w:proofErr w:type="spellEnd"/>
      <w:r w:rsidRPr="00AE4520">
        <w:rPr>
          <w:sz w:val="22"/>
          <w:szCs w:val="22"/>
          <w:lang w:val="en-GB"/>
        </w:rPr>
        <w:t xml:space="preserve">. </w:t>
      </w:r>
      <w:r w:rsidRPr="00AE4520">
        <w:rPr>
          <w:i/>
          <w:sz w:val="22"/>
          <w:szCs w:val="22"/>
          <w:lang w:val="en-GB"/>
        </w:rPr>
        <w:t xml:space="preserve">American Ethnologist </w:t>
      </w:r>
      <w:r w:rsidRPr="00AE4520">
        <w:rPr>
          <w:sz w:val="22"/>
          <w:szCs w:val="22"/>
          <w:lang w:val="en-GB"/>
        </w:rPr>
        <w:t>45(3): 442-443.</w:t>
      </w:r>
      <w:r w:rsidRPr="00AE4520">
        <w:rPr>
          <w:i/>
          <w:sz w:val="22"/>
          <w:szCs w:val="22"/>
          <w:lang w:val="en-GB"/>
        </w:rPr>
        <w:t xml:space="preserve"> </w:t>
      </w:r>
      <w:r w:rsidRPr="00AE4520">
        <w:rPr>
          <w:i/>
          <w:sz w:val="22"/>
          <w:szCs w:val="22"/>
          <w:lang w:val="en-GB"/>
        </w:rPr>
        <w:tab/>
      </w:r>
    </w:p>
    <w:p w14:paraId="6F1AE5D9" w14:textId="77777777" w:rsidR="004306F7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5C968C75" w14:textId="77777777" w:rsidR="00167CE3" w:rsidRPr="00AE4520" w:rsidRDefault="00167CE3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75F0B38F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Dissertation</w:t>
      </w:r>
    </w:p>
    <w:p w14:paraId="2E256D5C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6CE1385D" w14:textId="77777777" w:rsidR="004306F7" w:rsidRPr="00AE4520" w:rsidRDefault="004306F7" w:rsidP="00944490">
      <w:pPr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2016</w:t>
      </w:r>
      <w:r w:rsidRPr="00AE4520">
        <w:rPr>
          <w:sz w:val="22"/>
          <w:szCs w:val="22"/>
        </w:rPr>
        <w:tab/>
      </w:r>
      <w:r w:rsidRPr="00AE4520">
        <w:rPr>
          <w:i/>
          <w:sz w:val="22"/>
          <w:szCs w:val="22"/>
        </w:rPr>
        <w:t>Improvising the Urban: Dance, Mobility, and Political Transformation in the Republic of Guinea</w:t>
      </w:r>
      <w:r w:rsidRPr="00AE4520">
        <w:rPr>
          <w:i/>
          <w:iCs/>
          <w:sz w:val="22"/>
          <w:szCs w:val="22"/>
        </w:rPr>
        <w:t>.</w:t>
      </w:r>
      <w:r w:rsidRPr="00AE4520">
        <w:rPr>
          <w:iCs/>
          <w:sz w:val="22"/>
          <w:szCs w:val="22"/>
        </w:rPr>
        <w:t xml:space="preserve"> Doctoral dissertation, Yale University Department of Anthropology.</w:t>
      </w:r>
    </w:p>
    <w:p w14:paraId="173C2EBD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7AD9D250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b/>
          <w:sz w:val="22"/>
          <w:szCs w:val="22"/>
        </w:rPr>
      </w:pPr>
    </w:p>
    <w:p w14:paraId="1166361C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FELLOWSHIPS AND AWARDS</w:t>
      </w:r>
    </w:p>
    <w:p w14:paraId="19368B25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</w:r>
    </w:p>
    <w:p w14:paraId="5C84BC0B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2014-15 </w:t>
      </w:r>
      <w:r w:rsidRPr="00AE4520">
        <w:rPr>
          <w:sz w:val="22"/>
          <w:szCs w:val="22"/>
        </w:rPr>
        <w:tab/>
        <w:t xml:space="preserve">Yale University Dissertation Fellowship </w:t>
      </w:r>
    </w:p>
    <w:p w14:paraId="6B2ED546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2012-13</w:t>
      </w:r>
      <w:r w:rsidRPr="00AE4520">
        <w:rPr>
          <w:sz w:val="22"/>
          <w:szCs w:val="22"/>
        </w:rPr>
        <w:tab/>
        <w:t>Wenner-Gren Foundation for Anthropological Research Dissertation Fieldwork</w:t>
      </w:r>
    </w:p>
    <w:p w14:paraId="7EB8D21E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>Grant</w:t>
      </w:r>
    </w:p>
    <w:p w14:paraId="1361B420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2012-13</w:t>
      </w:r>
      <w:r w:rsidRPr="00AE4520">
        <w:rPr>
          <w:sz w:val="22"/>
          <w:szCs w:val="22"/>
        </w:rPr>
        <w:tab/>
        <w:t>National Science Foundation Doctoral Dissertation Research Improvement Grant</w:t>
      </w:r>
    </w:p>
    <w:p w14:paraId="2647E068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2012-13</w:t>
      </w:r>
      <w:r w:rsidRPr="00AE4520">
        <w:rPr>
          <w:sz w:val="22"/>
          <w:szCs w:val="22"/>
        </w:rPr>
        <w:tab/>
        <w:t>Yale MacMillan Center Dissertation Research Grant</w:t>
      </w:r>
    </w:p>
    <w:p w14:paraId="2E78B2C6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2011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 xml:space="preserve">National Science Foundation Research Experience for Graduates Pre-dissertation </w:t>
      </w:r>
    </w:p>
    <w:p w14:paraId="676F2A39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>Fieldwork Grant</w:t>
      </w:r>
    </w:p>
    <w:p w14:paraId="2EB3B3CF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2007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</w:r>
      <w:proofErr w:type="spellStart"/>
      <w:r w:rsidRPr="00AE4520">
        <w:rPr>
          <w:sz w:val="22"/>
          <w:szCs w:val="22"/>
        </w:rPr>
        <w:t>Americorps</w:t>
      </w:r>
      <w:proofErr w:type="spellEnd"/>
      <w:r w:rsidRPr="00AE4520">
        <w:rPr>
          <w:sz w:val="22"/>
          <w:szCs w:val="22"/>
        </w:rPr>
        <w:t xml:space="preserve"> Service Learning Grant</w:t>
      </w:r>
    </w:p>
    <w:p w14:paraId="3F05E3A4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2006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>New York City Teaching Fellowship</w:t>
      </w:r>
    </w:p>
    <w:p w14:paraId="5FFAE371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36F4503A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55B6834E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lastRenderedPageBreak/>
        <w:t>FIELDWORK</w:t>
      </w:r>
    </w:p>
    <w:p w14:paraId="55D8370E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62C4E741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2013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>Dissertation fieldwork, New York City and Oakland, California</w:t>
      </w:r>
    </w:p>
    <w:p w14:paraId="36E89A48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2012-13</w:t>
      </w:r>
      <w:r w:rsidRPr="00AE4520">
        <w:rPr>
          <w:sz w:val="22"/>
          <w:szCs w:val="22"/>
        </w:rPr>
        <w:tab/>
        <w:t>Dissertation fieldwork, Conakry, Republic of Guinea</w:t>
      </w:r>
    </w:p>
    <w:p w14:paraId="147384B1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2011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>Pre-dissertation fieldwork, Conakry, Republic of Guinea</w:t>
      </w:r>
    </w:p>
    <w:p w14:paraId="2EB6272F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2010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>Pre-dissertation fieldwork, Conakry, Republic of Guinea</w:t>
      </w:r>
    </w:p>
    <w:p w14:paraId="1D0A0859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2002-05</w:t>
      </w:r>
      <w:r w:rsidRPr="00AE4520">
        <w:rPr>
          <w:sz w:val="22"/>
          <w:szCs w:val="22"/>
        </w:rPr>
        <w:tab/>
        <w:t>Dance Apprenticeship, Conakry, Republic of Guinea</w:t>
      </w:r>
    </w:p>
    <w:p w14:paraId="24EF02BE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</w:p>
    <w:p w14:paraId="004906A6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</w:p>
    <w:p w14:paraId="16975A12" w14:textId="77777777" w:rsidR="00167CE3" w:rsidRDefault="00167CE3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476717CA" w14:textId="77777777" w:rsidR="00167CE3" w:rsidRDefault="00167CE3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0C90B6B2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CONFERENCE ACTIVITY</w:t>
      </w:r>
    </w:p>
    <w:p w14:paraId="26BD7A79" w14:textId="77777777" w:rsidR="004306F7" w:rsidRPr="00AE4520" w:rsidRDefault="004306F7" w:rsidP="00944490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4E103177" w14:textId="77777777" w:rsidR="004306F7" w:rsidRPr="00AE4520" w:rsidRDefault="004306F7" w:rsidP="00944490">
      <w:pPr>
        <w:widowControl w:val="0"/>
        <w:autoSpaceDE w:val="0"/>
        <w:autoSpaceDN w:val="0"/>
        <w:adjustRightInd w:val="0"/>
        <w:ind w:left="2280" w:hanging="228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Papers Presented</w:t>
      </w:r>
      <w:r w:rsidRPr="00AE4520">
        <w:rPr>
          <w:b/>
          <w:sz w:val="22"/>
          <w:szCs w:val="22"/>
        </w:rPr>
        <w:tab/>
      </w:r>
    </w:p>
    <w:p w14:paraId="5E4671B1" w14:textId="77777777" w:rsidR="004306F7" w:rsidRPr="00DF7CF2" w:rsidRDefault="004306F7" w:rsidP="00944490">
      <w:pPr>
        <w:contextualSpacing/>
        <w:rPr>
          <w:color w:val="1A1A1A"/>
          <w:sz w:val="22"/>
          <w:szCs w:val="22"/>
        </w:rPr>
      </w:pPr>
    </w:p>
    <w:p w14:paraId="0AD52818" w14:textId="7A9540A4" w:rsidR="00DF7CF2" w:rsidRPr="00A75D92" w:rsidRDefault="00123F1A" w:rsidP="00A75D92">
      <w:pPr>
        <w:ind w:left="1160" w:hanging="116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="00A75D92" w:rsidRPr="00DF7CF2">
        <w:rPr>
          <w:sz w:val="22"/>
          <w:szCs w:val="22"/>
        </w:rPr>
        <w:t xml:space="preserve">Participant on roundtable entitled </w:t>
      </w:r>
      <w:r w:rsidR="00A75D92" w:rsidRPr="00DF7CF2">
        <w:rPr>
          <w:bCs/>
          <w:i/>
          <w:iCs/>
          <w:sz w:val="22"/>
          <w:szCs w:val="22"/>
        </w:rPr>
        <w:t xml:space="preserve">Big Mouth: Film, Advocacy, and Truth Claims in a Guinean Trial. </w:t>
      </w:r>
      <w:r>
        <w:rPr>
          <w:sz w:val="22"/>
          <w:szCs w:val="22"/>
        </w:rPr>
        <w:t>Royal Anthropological Institute Visual Anthropology Conference. Virtual.</w:t>
      </w:r>
    </w:p>
    <w:p w14:paraId="12F53BC2" w14:textId="3AF4C112" w:rsidR="00DF7CF2" w:rsidRPr="00DF7CF2" w:rsidRDefault="00DF7CF2" w:rsidP="00832047">
      <w:pPr>
        <w:ind w:left="1160" w:hanging="1160"/>
        <w:rPr>
          <w:sz w:val="22"/>
          <w:szCs w:val="22"/>
        </w:rPr>
      </w:pPr>
      <w:r w:rsidRPr="00DF7CF2">
        <w:rPr>
          <w:sz w:val="22"/>
          <w:szCs w:val="22"/>
        </w:rPr>
        <w:t>2020</w:t>
      </w:r>
      <w:r w:rsidRPr="00DF7CF2">
        <w:rPr>
          <w:sz w:val="22"/>
          <w:szCs w:val="22"/>
        </w:rPr>
        <w:tab/>
        <w:t>[</w:t>
      </w:r>
      <w:r w:rsidR="008261CB" w:rsidRPr="007F4A86">
        <w:rPr>
          <w:sz w:val="22"/>
          <w:szCs w:val="22"/>
        </w:rPr>
        <w:t>Rescheduled for Fall 2021</w:t>
      </w:r>
      <w:proofErr w:type="gramStart"/>
      <w:r w:rsidR="008261CB" w:rsidRPr="007F4A86">
        <w:rPr>
          <w:sz w:val="22"/>
          <w:szCs w:val="22"/>
        </w:rPr>
        <w:t xml:space="preserve">] </w:t>
      </w:r>
      <w:r w:rsidRPr="00DF7CF2">
        <w:rPr>
          <w:sz w:val="22"/>
          <w:szCs w:val="22"/>
        </w:rPr>
        <w:t xml:space="preserve"> “</w:t>
      </w:r>
      <w:proofErr w:type="gramEnd"/>
      <w:r w:rsidRPr="00DF7CF2">
        <w:rPr>
          <w:sz w:val="22"/>
          <w:szCs w:val="22"/>
        </w:rPr>
        <w:t>Semiotic Resourcefulness in Urban Guinea.” Paper to be presented at the annual meeting of the Society for Linguistic Anthropology, Boulder, CO.</w:t>
      </w:r>
    </w:p>
    <w:p w14:paraId="0BE352BE" w14:textId="5175100A" w:rsidR="00832047" w:rsidRPr="00DF7CF2" w:rsidRDefault="00832047" w:rsidP="00832047">
      <w:pPr>
        <w:ind w:left="1160" w:hanging="1160"/>
        <w:rPr>
          <w:sz w:val="22"/>
          <w:szCs w:val="22"/>
        </w:rPr>
      </w:pPr>
      <w:r w:rsidRPr="00DF7CF2">
        <w:rPr>
          <w:sz w:val="22"/>
          <w:szCs w:val="22"/>
        </w:rPr>
        <w:t>2019</w:t>
      </w:r>
      <w:r w:rsidRPr="00DF7CF2">
        <w:rPr>
          <w:sz w:val="22"/>
          <w:szCs w:val="22"/>
        </w:rPr>
        <w:tab/>
        <w:t>“</w:t>
      </w:r>
      <w:r w:rsidR="003B11CE" w:rsidRPr="00DF7CF2">
        <w:rPr>
          <w:sz w:val="22"/>
          <w:szCs w:val="22"/>
        </w:rPr>
        <w:t>Affecting a Non-Ethnic Public: Dance and Emerging Democracy in Urban Guinea</w:t>
      </w:r>
      <w:r w:rsidRPr="00DF7CF2">
        <w:rPr>
          <w:sz w:val="22"/>
          <w:szCs w:val="22"/>
        </w:rPr>
        <w:t xml:space="preserve">.” Paper presented at the </w:t>
      </w:r>
      <w:r w:rsidRPr="00DF7CF2">
        <w:rPr>
          <w:color w:val="1A1A1A"/>
          <w:sz w:val="22"/>
          <w:szCs w:val="22"/>
        </w:rPr>
        <w:t>annual meeting of the African Studies Association, Boston, MA.</w:t>
      </w:r>
    </w:p>
    <w:p w14:paraId="271C6716" w14:textId="4966E81C" w:rsidR="00AE4520" w:rsidRPr="00DF7CF2" w:rsidRDefault="00AE4520" w:rsidP="00944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170" w:hanging="1170"/>
        <w:contextualSpacing/>
        <w:rPr>
          <w:sz w:val="22"/>
          <w:szCs w:val="22"/>
        </w:rPr>
      </w:pPr>
      <w:r w:rsidRPr="00DF7CF2">
        <w:rPr>
          <w:sz w:val="22"/>
          <w:szCs w:val="22"/>
        </w:rPr>
        <w:t>2018</w:t>
      </w:r>
      <w:r w:rsidRPr="00DF7CF2">
        <w:rPr>
          <w:sz w:val="22"/>
          <w:szCs w:val="22"/>
        </w:rPr>
        <w:tab/>
      </w:r>
      <w:r w:rsidRPr="00DF7CF2">
        <w:rPr>
          <w:sz w:val="22"/>
          <w:szCs w:val="22"/>
        </w:rPr>
        <w:tab/>
        <w:t>“</w:t>
      </w:r>
      <w:r w:rsidRPr="00DF7CF2">
        <w:rPr>
          <w:color w:val="333333"/>
          <w:sz w:val="22"/>
          <w:szCs w:val="22"/>
        </w:rPr>
        <w:t xml:space="preserve">Resonance, Authority, and the Space of Dance in Urban Guinea.” </w:t>
      </w:r>
      <w:r w:rsidR="00CF2ED8" w:rsidRPr="00DF7CF2">
        <w:rPr>
          <w:sz w:val="22"/>
          <w:szCs w:val="22"/>
        </w:rPr>
        <w:t>Paper</w:t>
      </w:r>
      <w:r w:rsidRPr="00DF7CF2">
        <w:rPr>
          <w:sz w:val="22"/>
          <w:szCs w:val="22"/>
        </w:rPr>
        <w:t xml:space="preserve"> presented at the </w:t>
      </w:r>
      <w:r w:rsidRPr="00DF7CF2">
        <w:rPr>
          <w:color w:val="1A1A1A"/>
          <w:sz w:val="22"/>
          <w:szCs w:val="22"/>
        </w:rPr>
        <w:t>annual meeting of the American Anthropological</w:t>
      </w:r>
      <w:r w:rsidRPr="00DF7CF2">
        <w:rPr>
          <w:sz w:val="22"/>
          <w:szCs w:val="22"/>
        </w:rPr>
        <w:t xml:space="preserve"> </w:t>
      </w:r>
      <w:r w:rsidRPr="00DF7CF2">
        <w:rPr>
          <w:color w:val="1A1A1A"/>
          <w:sz w:val="22"/>
          <w:szCs w:val="22"/>
        </w:rPr>
        <w:t>Association, San Jose, CA.</w:t>
      </w:r>
    </w:p>
    <w:p w14:paraId="07AB88D1" w14:textId="77777777" w:rsidR="004306F7" w:rsidRPr="00AE4520" w:rsidRDefault="004306F7" w:rsidP="00944490">
      <w:pPr>
        <w:ind w:left="1170" w:hanging="1170"/>
        <w:contextualSpacing/>
        <w:rPr>
          <w:sz w:val="22"/>
          <w:szCs w:val="22"/>
        </w:rPr>
      </w:pPr>
      <w:r w:rsidRPr="00DF7CF2">
        <w:rPr>
          <w:sz w:val="22"/>
          <w:szCs w:val="22"/>
        </w:rPr>
        <w:t>2018</w:t>
      </w:r>
      <w:r w:rsidRPr="00DF7CF2">
        <w:rPr>
          <w:sz w:val="22"/>
          <w:szCs w:val="22"/>
        </w:rPr>
        <w:tab/>
        <w:t xml:space="preserve">“Contingencies of Authoritarianism: Affect, Expressive Culture, and State Power in </w:t>
      </w:r>
      <w:proofErr w:type="spellStart"/>
      <w:r w:rsidRPr="00DF7CF2">
        <w:rPr>
          <w:sz w:val="22"/>
          <w:szCs w:val="22"/>
        </w:rPr>
        <w:t>Postindependence</w:t>
      </w:r>
      <w:proofErr w:type="spellEnd"/>
      <w:r w:rsidRPr="00DF7CF2">
        <w:rPr>
          <w:sz w:val="22"/>
          <w:szCs w:val="22"/>
        </w:rPr>
        <w:t xml:space="preserve"> Guinea.” Paper presented at the joint annual meeting of the American Ethnological Society</w:t>
      </w:r>
      <w:r w:rsidRPr="00AE4520">
        <w:rPr>
          <w:sz w:val="22"/>
          <w:szCs w:val="22"/>
        </w:rPr>
        <w:t xml:space="preserve"> and the Society for Visual Anthropology, Philadelphia, PA.</w:t>
      </w:r>
    </w:p>
    <w:p w14:paraId="5AAC7AE3" w14:textId="77777777" w:rsidR="004306F7" w:rsidRPr="00AE4520" w:rsidRDefault="004306F7" w:rsidP="00944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2017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 xml:space="preserve">“Immaterial Infrastructures and the ‘Affective Register’ of Cities.” Paper </w:t>
      </w:r>
    </w:p>
    <w:p w14:paraId="25F342D0" w14:textId="77777777" w:rsidR="004306F7" w:rsidRPr="00AE4520" w:rsidRDefault="004306F7" w:rsidP="00944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presented at the </w:t>
      </w:r>
      <w:r w:rsidRPr="00AE4520">
        <w:rPr>
          <w:color w:val="1A1A1A"/>
          <w:sz w:val="22"/>
          <w:szCs w:val="22"/>
        </w:rPr>
        <w:t>annual meeting of the American Anthropological</w:t>
      </w:r>
      <w:r w:rsidRPr="00AE4520">
        <w:rPr>
          <w:sz w:val="22"/>
          <w:szCs w:val="22"/>
        </w:rPr>
        <w:t xml:space="preserve"> </w:t>
      </w:r>
      <w:r w:rsidRPr="00AE4520">
        <w:rPr>
          <w:color w:val="1A1A1A"/>
          <w:sz w:val="22"/>
          <w:szCs w:val="22"/>
        </w:rPr>
        <w:t>Association, Washington, DC.</w:t>
      </w:r>
    </w:p>
    <w:p w14:paraId="0056F212" w14:textId="77777777" w:rsidR="004306F7" w:rsidRPr="00AE4520" w:rsidRDefault="004306F7" w:rsidP="00944490">
      <w:pPr>
        <w:ind w:left="1134" w:hanging="1134"/>
        <w:contextualSpacing/>
        <w:rPr>
          <w:color w:val="1A1A1A"/>
          <w:sz w:val="22"/>
          <w:szCs w:val="22"/>
        </w:rPr>
      </w:pPr>
      <w:r w:rsidRPr="00AE4520">
        <w:rPr>
          <w:sz w:val="22"/>
          <w:szCs w:val="22"/>
        </w:rPr>
        <w:t>2017</w:t>
      </w:r>
      <w:r w:rsidRPr="00AE4520">
        <w:rPr>
          <w:sz w:val="22"/>
          <w:szCs w:val="22"/>
        </w:rPr>
        <w:tab/>
        <w:t>“Dance and the Semiotics of Exposure in Urban Guinea.” Paper presented at the annual meeting of the American Ethnological Society, Stanford, California.</w:t>
      </w:r>
    </w:p>
    <w:p w14:paraId="22913B1D" w14:textId="77777777" w:rsidR="004306F7" w:rsidRPr="00AE4520" w:rsidRDefault="004306F7" w:rsidP="00944490">
      <w:pPr>
        <w:ind w:left="1134" w:hanging="1134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2016</w:t>
      </w:r>
      <w:r w:rsidRPr="00AE4520">
        <w:rPr>
          <w:sz w:val="22"/>
          <w:szCs w:val="22"/>
        </w:rPr>
        <w:tab/>
        <w:t xml:space="preserve">“Transnational Intimacies: Migration, Capacity, and the Mutual Being of Kinship.” Paper presented at the </w:t>
      </w:r>
      <w:r w:rsidRPr="00AE4520">
        <w:rPr>
          <w:color w:val="1A1A1A"/>
          <w:sz w:val="22"/>
          <w:szCs w:val="22"/>
        </w:rPr>
        <w:t>annual meeting of the American Anthropological</w:t>
      </w:r>
      <w:r w:rsidRPr="00AE4520">
        <w:rPr>
          <w:sz w:val="22"/>
          <w:szCs w:val="22"/>
        </w:rPr>
        <w:t xml:space="preserve"> </w:t>
      </w:r>
      <w:r w:rsidRPr="00AE4520">
        <w:rPr>
          <w:color w:val="1A1A1A"/>
          <w:sz w:val="22"/>
          <w:szCs w:val="22"/>
        </w:rPr>
        <w:t xml:space="preserve">Association, Minneapolis, Minnesota. </w:t>
      </w:r>
    </w:p>
    <w:p w14:paraId="38957F36" w14:textId="77777777" w:rsidR="004306F7" w:rsidRPr="00AE4520" w:rsidRDefault="004306F7" w:rsidP="00944490">
      <w:pPr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2016            “Powerful Signs: Dance as Aspirational Practice in Conakry, Guinea” Paper </w:t>
      </w:r>
    </w:p>
    <w:p w14:paraId="5A3DFAE8" w14:textId="77777777" w:rsidR="004306F7" w:rsidRPr="00AE4520" w:rsidRDefault="004306F7" w:rsidP="00944490">
      <w:pPr>
        <w:ind w:left="1170"/>
        <w:contextualSpacing/>
        <w:rPr>
          <w:rFonts w:eastAsiaTheme="minorEastAsia"/>
          <w:color w:val="1A1A1A"/>
          <w:sz w:val="22"/>
          <w:szCs w:val="22"/>
        </w:rPr>
      </w:pPr>
      <w:r w:rsidRPr="00AE4520">
        <w:rPr>
          <w:sz w:val="22"/>
          <w:szCs w:val="22"/>
        </w:rPr>
        <w:t xml:space="preserve">presented at the </w:t>
      </w:r>
      <w:r w:rsidRPr="00AE4520">
        <w:rPr>
          <w:rFonts w:eastAsiaTheme="minorEastAsia"/>
          <w:color w:val="1A1A1A"/>
          <w:sz w:val="22"/>
          <w:szCs w:val="22"/>
        </w:rPr>
        <w:t>East Coast Semiotic Anthropology Conference, University of Pennsylvania.</w:t>
      </w:r>
    </w:p>
    <w:p w14:paraId="16CF6A47" w14:textId="77777777" w:rsidR="004306F7" w:rsidRPr="00AE4520" w:rsidRDefault="004306F7" w:rsidP="00944490">
      <w:pPr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2016</w:t>
      </w:r>
      <w:r w:rsidRPr="00AE4520">
        <w:rPr>
          <w:sz w:val="22"/>
          <w:szCs w:val="22"/>
        </w:rPr>
        <w:tab/>
        <w:t xml:space="preserve">“Improvising the African Urban in Postsocialist Conakry.” Paper presented at the </w:t>
      </w:r>
      <w:r w:rsidRPr="00AE4520">
        <w:rPr>
          <w:color w:val="1A1A1A"/>
          <w:sz w:val="22"/>
          <w:szCs w:val="22"/>
        </w:rPr>
        <w:t>annual meeting of the Association of American Geographers, San Francisco, California.</w:t>
      </w:r>
    </w:p>
    <w:p w14:paraId="2E2CF106" w14:textId="77777777" w:rsidR="004306F7" w:rsidRPr="00AE4520" w:rsidRDefault="004306F7" w:rsidP="00944490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2015            “Mythologizing the Rural, Performing the Urban: Retrofitting the Rural/Urban </w:t>
      </w:r>
    </w:p>
    <w:p w14:paraId="0D2734BF" w14:textId="77777777" w:rsidR="004306F7" w:rsidRPr="00AE4520" w:rsidRDefault="004306F7" w:rsidP="00944490">
      <w:pPr>
        <w:autoSpaceDE w:val="0"/>
        <w:autoSpaceDN w:val="0"/>
        <w:adjustRightInd w:val="0"/>
        <w:ind w:left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Dichotomy in Contemporary Conakry.” Paper presented at the </w:t>
      </w:r>
      <w:r w:rsidRPr="00AE4520">
        <w:rPr>
          <w:color w:val="1A1A1A"/>
          <w:sz w:val="22"/>
          <w:szCs w:val="22"/>
        </w:rPr>
        <w:t>Annual Meeting of the American Anthropological</w:t>
      </w:r>
      <w:r w:rsidRPr="00AE4520">
        <w:rPr>
          <w:sz w:val="22"/>
          <w:szCs w:val="22"/>
        </w:rPr>
        <w:t xml:space="preserve"> </w:t>
      </w:r>
      <w:r w:rsidRPr="00AE4520">
        <w:rPr>
          <w:color w:val="1A1A1A"/>
          <w:sz w:val="22"/>
          <w:szCs w:val="22"/>
        </w:rPr>
        <w:t>Association, Denver, Colorado.</w:t>
      </w:r>
    </w:p>
    <w:p w14:paraId="341F3464" w14:textId="77777777" w:rsidR="004306F7" w:rsidRPr="00AE4520" w:rsidRDefault="004306F7" w:rsidP="00944490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2014 </w:t>
      </w:r>
      <w:r w:rsidRPr="00AE4520">
        <w:rPr>
          <w:sz w:val="22"/>
          <w:szCs w:val="22"/>
        </w:rPr>
        <w:tab/>
        <w:t xml:space="preserve">“Grassroots </w:t>
      </w:r>
      <w:proofErr w:type="spellStart"/>
      <w:r w:rsidRPr="00AE4520">
        <w:rPr>
          <w:sz w:val="22"/>
          <w:szCs w:val="22"/>
        </w:rPr>
        <w:t>Postsocialism</w:t>
      </w:r>
      <w:proofErr w:type="spellEnd"/>
      <w:r w:rsidRPr="00AE4520">
        <w:rPr>
          <w:sz w:val="22"/>
          <w:szCs w:val="22"/>
        </w:rPr>
        <w:t xml:space="preserve">: Ambivalence, Legibility, and the Privatization of Dance in Guinea, West Africa.” Paper presented at the </w:t>
      </w:r>
      <w:r w:rsidRPr="00AE4520">
        <w:rPr>
          <w:color w:val="1A1A1A"/>
          <w:sz w:val="22"/>
          <w:szCs w:val="22"/>
        </w:rPr>
        <w:t xml:space="preserve">Annual Meeting of the </w:t>
      </w:r>
      <w:r w:rsidRPr="00AE4520">
        <w:rPr>
          <w:sz w:val="22"/>
          <w:szCs w:val="22"/>
        </w:rPr>
        <w:t xml:space="preserve">American Anthropological Association, Washington, DC. </w:t>
      </w:r>
    </w:p>
    <w:p w14:paraId="2C29B23A" w14:textId="77777777" w:rsidR="004306F7" w:rsidRPr="00AE4520" w:rsidRDefault="004306F7" w:rsidP="00944490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2013 </w:t>
      </w:r>
      <w:r w:rsidRPr="00AE4520">
        <w:rPr>
          <w:sz w:val="22"/>
          <w:szCs w:val="22"/>
        </w:rPr>
        <w:tab/>
        <w:t xml:space="preserve">“The Gift of Dundunba: Dance and Social Cohesion in Urban Guinea.” Paper </w:t>
      </w:r>
      <w:r w:rsidRPr="00AE4520">
        <w:rPr>
          <w:sz w:val="22"/>
          <w:szCs w:val="22"/>
        </w:rPr>
        <w:lastRenderedPageBreak/>
        <w:t xml:space="preserve">presented at the </w:t>
      </w:r>
      <w:r w:rsidRPr="00AE4520">
        <w:rPr>
          <w:color w:val="1A1A1A"/>
          <w:sz w:val="22"/>
          <w:szCs w:val="22"/>
        </w:rPr>
        <w:t xml:space="preserve">Annual Meeting of the </w:t>
      </w:r>
      <w:r w:rsidRPr="00AE4520">
        <w:rPr>
          <w:sz w:val="22"/>
          <w:szCs w:val="22"/>
        </w:rPr>
        <w:t xml:space="preserve">American Anthropological Association, Chicago, Illinois. </w:t>
      </w:r>
    </w:p>
    <w:p w14:paraId="56A72300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2013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 xml:space="preserve">“Reinventing the Dundunba: Dance, Power, and Social Change in Conakry </w:t>
      </w:r>
    </w:p>
    <w:p w14:paraId="64F69F39" w14:textId="77777777" w:rsidR="004306F7" w:rsidRPr="00AE4520" w:rsidRDefault="004306F7" w:rsidP="00944490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Guinea.” Paper presented at the </w:t>
      </w:r>
      <w:r w:rsidRPr="00AE4520">
        <w:rPr>
          <w:rFonts w:eastAsiaTheme="minorEastAsia"/>
          <w:sz w:val="22"/>
          <w:szCs w:val="22"/>
        </w:rPr>
        <w:t xml:space="preserve">Congress on Research in Dance (CORD) and </w:t>
      </w:r>
    </w:p>
    <w:p w14:paraId="644740F2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720"/>
        <w:contextualSpacing/>
        <w:rPr>
          <w:rFonts w:eastAsiaTheme="minorEastAsia"/>
          <w:sz w:val="22"/>
          <w:szCs w:val="22"/>
        </w:rPr>
      </w:pPr>
      <w:r w:rsidRPr="00AE4520">
        <w:rPr>
          <w:rFonts w:eastAsiaTheme="minorEastAsia"/>
          <w:sz w:val="22"/>
          <w:szCs w:val="22"/>
        </w:rPr>
        <w:tab/>
      </w:r>
      <w:r w:rsidRPr="00AE4520">
        <w:rPr>
          <w:rFonts w:eastAsiaTheme="minorEastAsia"/>
          <w:sz w:val="22"/>
          <w:szCs w:val="22"/>
        </w:rPr>
        <w:tab/>
      </w:r>
      <w:r w:rsidRPr="00AE4520">
        <w:rPr>
          <w:rFonts w:eastAsiaTheme="minorEastAsia"/>
          <w:sz w:val="22"/>
          <w:szCs w:val="22"/>
        </w:rPr>
        <w:tab/>
        <w:t xml:space="preserve">Society of Dance History Scholars (SDHS) International Joint Conference, </w:t>
      </w:r>
    </w:p>
    <w:p w14:paraId="1C936BB1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720"/>
        <w:contextualSpacing/>
        <w:rPr>
          <w:sz w:val="22"/>
          <w:szCs w:val="22"/>
        </w:rPr>
      </w:pPr>
      <w:r w:rsidRPr="00AE4520">
        <w:rPr>
          <w:rFonts w:eastAsiaTheme="minorEastAsia"/>
          <w:sz w:val="22"/>
          <w:szCs w:val="22"/>
        </w:rPr>
        <w:tab/>
      </w:r>
      <w:r w:rsidRPr="00AE4520">
        <w:rPr>
          <w:rFonts w:eastAsiaTheme="minorEastAsia"/>
          <w:sz w:val="22"/>
          <w:szCs w:val="22"/>
        </w:rPr>
        <w:tab/>
      </w:r>
      <w:r w:rsidRPr="00AE4520">
        <w:rPr>
          <w:rFonts w:eastAsiaTheme="minorEastAsia"/>
          <w:sz w:val="22"/>
          <w:szCs w:val="22"/>
        </w:rPr>
        <w:tab/>
        <w:t>Riverside, California.</w:t>
      </w:r>
    </w:p>
    <w:p w14:paraId="5E972EBB" w14:textId="77777777" w:rsidR="004306F7" w:rsidRPr="00AE4520" w:rsidRDefault="004306F7" w:rsidP="00944490">
      <w:pPr>
        <w:widowControl w:val="0"/>
        <w:tabs>
          <w:tab w:val="left" w:pos="117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2010</w:t>
      </w:r>
      <w:r w:rsidRPr="00AE4520">
        <w:rPr>
          <w:sz w:val="22"/>
          <w:szCs w:val="22"/>
        </w:rPr>
        <w:tab/>
        <w:t>“Critical Absences: Praise, Memory, and the Avoidance of Political Critique in Guinean Popular Music.” Paper presented at the Graduate Conference on Music and War, University of Texas, Austin.</w:t>
      </w:r>
    </w:p>
    <w:p w14:paraId="68E89612" w14:textId="77777777" w:rsidR="004306F7" w:rsidRPr="00AE4520" w:rsidRDefault="004306F7" w:rsidP="00944490">
      <w:pPr>
        <w:contextualSpacing/>
        <w:rPr>
          <w:b/>
          <w:sz w:val="22"/>
          <w:szCs w:val="22"/>
        </w:rPr>
      </w:pPr>
    </w:p>
    <w:p w14:paraId="5FDDAB46" w14:textId="77777777" w:rsidR="003E1DC2" w:rsidRDefault="003E1DC2" w:rsidP="00944490">
      <w:pPr>
        <w:contextualSpacing/>
        <w:rPr>
          <w:b/>
          <w:sz w:val="22"/>
          <w:szCs w:val="22"/>
        </w:rPr>
      </w:pPr>
    </w:p>
    <w:p w14:paraId="3DD21E16" w14:textId="77777777" w:rsidR="004306F7" w:rsidRPr="00AE4520" w:rsidRDefault="004306F7" w:rsidP="00944490">
      <w:pPr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Panels Organized</w:t>
      </w:r>
    </w:p>
    <w:p w14:paraId="40D8FAE6" w14:textId="77777777" w:rsidR="004306F7" w:rsidRPr="00C716B6" w:rsidRDefault="004306F7" w:rsidP="00944490">
      <w:pPr>
        <w:contextualSpacing/>
        <w:rPr>
          <w:sz w:val="22"/>
          <w:szCs w:val="22"/>
        </w:rPr>
      </w:pPr>
    </w:p>
    <w:p w14:paraId="7D6136A2" w14:textId="6616C69B" w:rsidR="00C716B6" w:rsidRPr="00C716B6" w:rsidRDefault="00C716B6" w:rsidP="00832047">
      <w:pPr>
        <w:ind w:left="1160" w:hanging="1160"/>
        <w:rPr>
          <w:color w:val="000000" w:themeColor="text1"/>
          <w:sz w:val="22"/>
          <w:szCs w:val="22"/>
        </w:rPr>
      </w:pPr>
      <w:r w:rsidRPr="00C716B6">
        <w:rPr>
          <w:sz w:val="22"/>
          <w:szCs w:val="22"/>
        </w:rPr>
        <w:t>2021</w:t>
      </w:r>
      <w:r w:rsidRPr="00C716B6">
        <w:rPr>
          <w:sz w:val="22"/>
          <w:szCs w:val="22"/>
        </w:rPr>
        <w:tab/>
        <w:t>Organizer, “</w:t>
      </w:r>
      <w:r w:rsidRPr="00C716B6">
        <w:rPr>
          <w:color w:val="000000" w:themeColor="text1"/>
          <w:sz w:val="22"/>
          <w:szCs w:val="22"/>
        </w:rPr>
        <w:t>Politics, Aesthetics, Performances, and the African City,” Author Meets Critic Roundtable to be held at the annual meeting of the African Studies Association, virtual</w:t>
      </w:r>
      <w:r w:rsidR="00E86E51">
        <w:rPr>
          <w:color w:val="000000" w:themeColor="text1"/>
          <w:sz w:val="22"/>
          <w:szCs w:val="22"/>
        </w:rPr>
        <w:t>,</w:t>
      </w:r>
      <w:r w:rsidRPr="00C716B6">
        <w:rPr>
          <w:color w:val="000000" w:themeColor="text1"/>
          <w:sz w:val="22"/>
          <w:szCs w:val="22"/>
        </w:rPr>
        <w:t xml:space="preserve"> (November 2021)</w:t>
      </w:r>
      <w:r w:rsidR="00E86E51">
        <w:rPr>
          <w:color w:val="000000" w:themeColor="text1"/>
          <w:sz w:val="22"/>
          <w:szCs w:val="22"/>
        </w:rPr>
        <w:t>.</w:t>
      </w:r>
    </w:p>
    <w:p w14:paraId="55A242BF" w14:textId="73DCEC46" w:rsidR="00832047" w:rsidRPr="00C716B6" w:rsidRDefault="00832047" w:rsidP="00832047">
      <w:pPr>
        <w:ind w:left="1160" w:hanging="1160"/>
        <w:rPr>
          <w:sz w:val="22"/>
          <w:szCs w:val="22"/>
        </w:rPr>
      </w:pPr>
      <w:r w:rsidRPr="00C716B6">
        <w:rPr>
          <w:sz w:val="22"/>
          <w:szCs w:val="22"/>
        </w:rPr>
        <w:t>2019</w:t>
      </w:r>
      <w:r w:rsidRPr="00C716B6">
        <w:rPr>
          <w:sz w:val="22"/>
          <w:szCs w:val="22"/>
        </w:rPr>
        <w:tab/>
        <w:t xml:space="preserve">Co-organizer, “Afterlives of Nationalism in African Expressive Cultures.” </w:t>
      </w:r>
      <w:r w:rsidRPr="00C716B6">
        <w:rPr>
          <w:color w:val="1A1A1A"/>
          <w:sz w:val="22"/>
          <w:szCs w:val="22"/>
        </w:rPr>
        <w:t>Annual meeting of the African Studies Association, Boston, MA.</w:t>
      </w:r>
    </w:p>
    <w:p w14:paraId="5F1E1947" w14:textId="4CE78030" w:rsidR="004306F7" w:rsidRPr="00C716B6" w:rsidRDefault="004306F7" w:rsidP="00944490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716B6">
        <w:rPr>
          <w:sz w:val="22"/>
          <w:szCs w:val="22"/>
        </w:rPr>
        <w:t>2018</w:t>
      </w:r>
      <w:r w:rsidRPr="00C716B6">
        <w:rPr>
          <w:sz w:val="22"/>
          <w:szCs w:val="22"/>
        </w:rPr>
        <w:tab/>
        <w:t xml:space="preserve">Organizer, “Affecting the Political.” Joint conference of the American Ethnological </w:t>
      </w:r>
    </w:p>
    <w:p w14:paraId="20BC9CD3" w14:textId="77777777" w:rsidR="004306F7" w:rsidRPr="00C716B6" w:rsidRDefault="004306F7" w:rsidP="00944490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716B6">
        <w:rPr>
          <w:sz w:val="22"/>
          <w:szCs w:val="22"/>
        </w:rPr>
        <w:tab/>
        <w:t>Society and the Society for Visual Anthropology, Philadelphia, PA.</w:t>
      </w:r>
    </w:p>
    <w:p w14:paraId="686B8932" w14:textId="77777777" w:rsidR="004306F7" w:rsidRPr="00C716B6" w:rsidRDefault="004306F7" w:rsidP="00944490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716B6">
        <w:rPr>
          <w:sz w:val="22"/>
          <w:szCs w:val="22"/>
        </w:rPr>
        <w:t>2014             Co-organizer, “Performance Between the Posts: Afro-Asian Dialogues at the</w:t>
      </w:r>
    </w:p>
    <w:p w14:paraId="007B446B" w14:textId="77777777" w:rsidR="004306F7" w:rsidRPr="00C716B6" w:rsidRDefault="004306F7" w:rsidP="00944490">
      <w:pPr>
        <w:widowControl w:val="0"/>
        <w:tabs>
          <w:tab w:val="left" w:pos="1170"/>
          <w:tab w:val="left" w:pos="1350"/>
        </w:tabs>
        <w:autoSpaceDE w:val="0"/>
        <w:autoSpaceDN w:val="0"/>
        <w:adjustRightInd w:val="0"/>
        <w:ind w:left="1170"/>
        <w:contextualSpacing/>
        <w:rPr>
          <w:sz w:val="22"/>
          <w:szCs w:val="22"/>
        </w:rPr>
      </w:pPr>
      <w:r w:rsidRPr="00C716B6">
        <w:rPr>
          <w:sz w:val="22"/>
          <w:szCs w:val="22"/>
        </w:rPr>
        <w:t xml:space="preserve">Intersection of </w:t>
      </w:r>
      <w:proofErr w:type="spellStart"/>
      <w:r w:rsidRPr="00C716B6">
        <w:rPr>
          <w:sz w:val="22"/>
          <w:szCs w:val="22"/>
        </w:rPr>
        <w:t>Postsocialism</w:t>
      </w:r>
      <w:proofErr w:type="spellEnd"/>
      <w:r w:rsidRPr="00C716B6">
        <w:rPr>
          <w:sz w:val="22"/>
          <w:szCs w:val="22"/>
        </w:rPr>
        <w:t xml:space="preserve"> and </w:t>
      </w:r>
      <w:proofErr w:type="spellStart"/>
      <w:r w:rsidRPr="00C716B6">
        <w:rPr>
          <w:sz w:val="22"/>
          <w:szCs w:val="22"/>
        </w:rPr>
        <w:t>Postcoloniality</w:t>
      </w:r>
      <w:proofErr w:type="spellEnd"/>
      <w:r w:rsidRPr="00C716B6">
        <w:rPr>
          <w:sz w:val="22"/>
          <w:szCs w:val="22"/>
        </w:rPr>
        <w:t xml:space="preserve">.” </w:t>
      </w:r>
      <w:r w:rsidRPr="00C716B6">
        <w:rPr>
          <w:color w:val="1A1A1A"/>
          <w:sz w:val="22"/>
          <w:szCs w:val="22"/>
        </w:rPr>
        <w:t xml:space="preserve">Annual Meeting of the </w:t>
      </w:r>
      <w:r w:rsidRPr="00C716B6">
        <w:rPr>
          <w:sz w:val="22"/>
          <w:szCs w:val="22"/>
        </w:rPr>
        <w:t>American Anthropological Association, Washington, DC.</w:t>
      </w:r>
    </w:p>
    <w:p w14:paraId="13FC7D03" w14:textId="77777777" w:rsidR="004306F7" w:rsidRPr="00AE4520" w:rsidRDefault="004306F7" w:rsidP="00944490">
      <w:pPr>
        <w:ind w:left="2160" w:hanging="2160"/>
        <w:contextualSpacing/>
        <w:rPr>
          <w:b/>
          <w:sz w:val="22"/>
          <w:szCs w:val="22"/>
        </w:rPr>
      </w:pPr>
    </w:p>
    <w:p w14:paraId="732460DA" w14:textId="77777777" w:rsidR="00A71B2A" w:rsidRDefault="00A71B2A" w:rsidP="00944490">
      <w:pPr>
        <w:ind w:left="2160" w:hanging="2160"/>
        <w:contextualSpacing/>
        <w:rPr>
          <w:b/>
          <w:sz w:val="22"/>
          <w:szCs w:val="22"/>
        </w:rPr>
      </w:pPr>
    </w:p>
    <w:p w14:paraId="41DD6AC7" w14:textId="0D35E9A4" w:rsidR="004306F7" w:rsidRPr="00AE4520" w:rsidRDefault="000B71B8" w:rsidP="00944490">
      <w:pPr>
        <w:ind w:left="2160" w:hanging="21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TALKS AND </w:t>
      </w:r>
      <w:r w:rsidR="004306F7" w:rsidRPr="00AE4520">
        <w:rPr>
          <w:b/>
          <w:sz w:val="22"/>
          <w:szCs w:val="22"/>
        </w:rPr>
        <w:t>OTHER PRESENTATIONS</w:t>
      </w:r>
    </w:p>
    <w:p w14:paraId="665623B7" w14:textId="77777777" w:rsidR="004306F7" w:rsidRPr="00571476" w:rsidRDefault="004306F7" w:rsidP="00944490">
      <w:pPr>
        <w:ind w:left="1170" w:hanging="1170"/>
        <w:contextualSpacing/>
        <w:rPr>
          <w:b/>
        </w:rPr>
      </w:pPr>
    </w:p>
    <w:p w14:paraId="6B768772" w14:textId="73D54300" w:rsidR="00571476" w:rsidRPr="00571476" w:rsidRDefault="00571476" w:rsidP="000B71B8">
      <w:pPr>
        <w:ind w:left="1170" w:hanging="1170"/>
        <w:contextualSpacing/>
        <w:rPr>
          <w:bCs/>
        </w:rPr>
      </w:pPr>
      <w:r w:rsidRPr="00571476">
        <w:rPr>
          <w:bCs/>
        </w:rPr>
        <w:t>2021</w:t>
      </w:r>
      <w:r w:rsidRPr="00571476">
        <w:rPr>
          <w:bCs/>
        </w:rPr>
        <w:tab/>
      </w:r>
      <w:r w:rsidRPr="00571476">
        <w:rPr>
          <w:i/>
          <w:iCs/>
        </w:rPr>
        <w:t xml:space="preserve">Aesthetics, politics, and urban youth culture in Guinea, West Africa. </w:t>
      </w:r>
      <w:r w:rsidRPr="00571476">
        <w:t>Lecture</w:t>
      </w:r>
      <w:r w:rsidR="00CF0F7B">
        <w:t xml:space="preserve">, </w:t>
      </w:r>
      <w:r w:rsidRPr="00571476">
        <w:t>Colorado State University Musicology Club, Virtual.</w:t>
      </w:r>
    </w:p>
    <w:p w14:paraId="4213CCF4" w14:textId="019FD337" w:rsidR="000B71B8" w:rsidRPr="00AE4520" w:rsidRDefault="000B71B8" w:rsidP="000B71B8">
      <w:pPr>
        <w:ind w:left="1170" w:hanging="1170"/>
        <w:contextualSpacing/>
        <w:rPr>
          <w:b/>
          <w:sz w:val="22"/>
          <w:szCs w:val="22"/>
        </w:rPr>
      </w:pPr>
      <w:r w:rsidRPr="00790224">
        <w:rPr>
          <w:bCs/>
          <w:sz w:val="22"/>
          <w:szCs w:val="22"/>
        </w:rPr>
        <w:t>2021</w:t>
      </w:r>
      <w:r>
        <w:rPr>
          <w:b/>
          <w:sz w:val="22"/>
          <w:szCs w:val="22"/>
        </w:rPr>
        <w:tab/>
      </w:r>
      <w:r w:rsidRPr="00790224">
        <w:rPr>
          <w:bCs/>
          <w:sz w:val="22"/>
          <w:szCs w:val="22"/>
        </w:rPr>
        <w:t>Book talk</w:t>
      </w:r>
      <w:r>
        <w:rPr>
          <w:bCs/>
          <w:sz w:val="22"/>
          <w:szCs w:val="22"/>
        </w:rPr>
        <w:t xml:space="preserve">: </w:t>
      </w:r>
      <w:r w:rsidRPr="00790224">
        <w:rPr>
          <w:bCs/>
          <w:i/>
          <w:iCs/>
          <w:sz w:val="22"/>
          <w:szCs w:val="22"/>
        </w:rPr>
        <w:t xml:space="preserve">Infinite Repertoire: On Dance and Urban Possibility in </w:t>
      </w:r>
      <w:proofErr w:type="spellStart"/>
      <w:r w:rsidRPr="00790224">
        <w:rPr>
          <w:bCs/>
          <w:i/>
          <w:iCs/>
          <w:sz w:val="22"/>
          <w:szCs w:val="22"/>
        </w:rPr>
        <w:t>Postsocialist</w:t>
      </w:r>
      <w:proofErr w:type="spellEnd"/>
      <w:r w:rsidRPr="00790224">
        <w:rPr>
          <w:bCs/>
          <w:i/>
          <w:iCs/>
          <w:sz w:val="22"/>
          <w:szCs w:val="22"/>
        </w:rPr>
        <w:t xml:space="preserve"> Guinea</w:t>
      </w:r>
      <w:r w:rsidRPr="00790224">
        <w:rPr>
          <w:bCs/>
          <w:sz w:val="22"/>
          <w:szCs w:val="22"/>
        </w:rPr>
        <w:t xml:space="preserve">. </w:t>
      </w:r>
      <w:r w:rsidRPr="00790224">
        <w:rPr>
          <w:bCs/>
          <w:color w:val="201F1E"/>
          <w:sz w:val="22"/>
          <w:szCs w:val="22"/>
          <w:shd w:val="clear" w:color="auto" w:fill="FFFFFF"/>
        </w:rPr>
        <w:t>Watson Institute for International and Public Affairs, Brown University. Virtual.</w:t>
      </w:r>
    </w:p>
    <w:p w14:paraId="11A51201" w14:textId="77777777" w:rsidR="004306F7" w:rsidRPr="00AE4520" w:rsidRDefault="004306F7" w:rsidP="00944490">
      <w:pPr>
        <w:autoSpaceDE w:val="0"/>
        <w:autoSpaceDN w:val="0"/>
        <w:adjustRightInd w:val="0"/>
        <w:ind w:left="1170" w:hanging="1170"/>
        <w:contextualSpacing/>
        <w:rPr>
          <w:rFonts w:eastAsia="MS Mincho"/>
          <w:bCs/>
          <w:color w:val="000000"/>
          <w:sz w:val="22"/>
          <w:szCs w:val="22"/>
        </w:rPr>
      </w:pPr>
      <w:r w:rsidRPr="00AE4520">
        <w:rPr>
          <w:rFonts w:eastAsia="MS Mincho"/>
          <w:bCs/>
          <w:color w:val="000000"/>
          <w:sz w:val="22"/>
          <w:szCs w:val="22"/>
        </w:rPr>
        <w:t>2018</w:t>
      </w:r>
      <w:r w:rsidRPr="00AE4520">
        <w:rPr>
          <w:rFonts w:eastAsia="MS Mincho"/>
          <w:bCs/>
          <w:color w:val="000000"/>
          <w:sz w:val="22"/>
          <w:szCs w:val="22"/>
        </w:rPr>
        <w:tab/>
        <w:t xml:space="preserve">“Immaterial Infrastructures” Part of a public panel entitled “Innovations Out of Africa: Cities.” </w:t>
      </w:r>
      <w:r w:rsidRPr="00AE4520">
        <w:rPr>
          <w:rFonts w:eastAsia="MS Mincho"/>
          <w:bCs/>
          <w:i/>
          <w:color w:val="000000"/>
          <w:sz w:val="22"/>
          <w:szCs w:val="22"/>
        </w:rPr>
        <w:t>Africa Center for Sustainable Ecosystems and Societies Under Global Change.</w:t>
      </w:r>
      <w:r w:rsidRPr="00AE4520">
        <w:rPr>
          <w:rFonts w:eastAsia="MS Mincho"/>
          <w:bCs/>
          <w:color w:val="000000"/>
          <w:sz w:val="22"/>
          <w:szCs w:val="22"/>
        </w:rPr>
        <w:t xml:space="preserve"> Colorado State University, Fort Collins, CO.</w:t>
      </w:r>
    </w:p>
    <w:p w14:paraId="04B060C5" w14:textId="77777777" w:rsidR="004306F7" w:rsidRPr="00AE4520" w:rsidRDefault="004306F7" w:rsidP="00944490">
      <w:pPr>
        <w:autoSpaceDE w:val="0"/>
        <w:autoSpaceDN w:val="0"/>
        <w:adjustRightInd w:val="0"/>
        <w:ind w:left="1170" w:hanging="1170"/>
        <w:contextualSpacing/>
        <w:rPr>
          <w:b/>
          <w:sz w:val="22"/>
          <w:szCs w:val="22"/>
        </w:rPr>
      </w:pPr>
      <w:r w:rsidRPr="00AE4520">
        <w:rPr>
          <w:rFonts w:eastAsia="MS Mincho"/>
          <w:bCs/>
          <w:color w:val="000000"/>
          <w:sz w:val="22"/>
          <w:szCs w:val="22"/>
        </w:rPr>
        <w:t>2015</w:t>
      </w:r>
      <w:r w:rsidRPr="00AE4520">
        <w:rPr>
          <w:rFonts w:eastAsia="MS Mincho"/>
          <w:bCs/>
          <w:color w:val="000000"/>
          <w:sz w:val="22"/>
          <w:szCs w:val="22"/>
        </w:rPr>
        <w:tab/>
        <w:t>“</w:t>
      </w:r>
      <w:r w:rsidRPr="00AE4520">
        <w:rPr>
          <w:sz w:val="22"/>
          <w:szCs w:val="22"/>
        </w:rPr>
        <w:t>Mythologizing the Rural, Performing the Urban: How Guinean Dancers Fracture the Rural/Urban Dichotomy”</w:t>
      </w:r>
      <w:r w:rsidRPr="00AE4520">
        <w:rPr>
          <w:b/>
          <w:sz w:val="22"/>
          <w:szCs w:val="22"/>
        </w:rPr>
        <w:t xml:space="preserve"> </w:t>
      </w:r>
      <w:r w:rsidRPr="00AE4520">
        <w:rPr>
          <w:sz w:val="22"/>
          <w:szCs w:val="22"/>
        </w:rPr>
        <w:t>Ethnography and Social Theory Colloquium, Yale University Department of Anthropology.</w:t>
      </w:r>
    </w:p>
    <w:p w14:paraId="7D7D2614" w14:textId="77777777" w:rsidR="004306F7" w:rsidRPr="00AE4520" w:rsidRDefault="004306F7" w:rsidP="00944490">
      <w:pPr>
        <w:ind w:left="1170" w:hanging="1170"/>
        <w:contextualSpacing/>
        <w:rPr>
          <w:sz w:val="22"/>
          <w:szCs w:val="22"/>
        </w:rPr>
      </w:pPr>
      <w:r w:rsidRPr="00AE4520">
        <w:rPr>
          <w:rFonts w:eastAsia="MS Mincho"/>
          <w:bCs/>
          <w:color w:val="000000"/>
          <w:sz w:val="22"/>
          <w:szCs w:val="22"/>
        </w:rPr>
        <w:t>2011</w:t>
      </w:r>
      <w:r w:rsidRPr="00AE4520">
        <w:rPr>
          <w:rFonts w:eastAsia="MS Mincho"/>
          <w:bCs/>
          <w:color w:val="000000"/>
          <w:sz w:val="22"/>
          <w:szCs w:val="22"/>
        </w:rPr>
        <w:tab/>
      </w:r>
      <w:r w:rsidRPr="00AE4520">
        <w:rPr>
          <w:sz w:val="22"/>
          <w:szCs w:val="22"/>
        </w:rPr>
        <w:t xml:space="preserve">Moderator, World Performance Project talkback “Engagement </w:t>
      </w:r>
      <w:proofErr w:type="spellStart"/>
      <w:r w:rsidRPr="00AE4520">
        <w:rPr>
          <w:sz w:val="22"/>
          <w:szCs w:val="22"/>
        </w:rPr>
        <w:t>Fémenin</w:t>
      </w:r>
      <w:proofErr w:type="spellEnd"/>
      <w:r w:rsidRPr="00AE4520">
        <w:rPr>
          <w:sz w:val="22"/>
          <w:szCs w:val="22"/>
        </w:rPr>
        <w:t xml:space="preserve">: an Evening of West African Contemporary Dance” </w:t>
      </w:r>
      <w:r w:rsidRPr="00AE4520">
        <w:rPr>
          <w:rFonts w:eastAsia="MS Mincho"/>
          <w:bCs/>
          <w:color w:val="000000"/>
          <w:sz w:val="22"/>
          <w:szCs w:val="22"/>
        </w:rPr>
        <w:t xml:space="preserve">Art’ </w:t>
      </w:r>
      <w:proofErr w:type="spellStart"/>
      <w:r w:rsidRPr="00AE4520">
        <w:rPr>
          <w:rFonts w:eastAsia="MS Mincho"/>
          <w:bCs/>
          <w:color w:val="000000"/>
          <w:sz w:val="22"/>
          <w:szCs w:val="22"/>
        </w:rPr>
        <w:t>Dév</w:t>
      </w:r>
      <w:proofErr w:type="spellEnd"/>
      <w:r w:rsidRPr="00AE4520">
        <w:rPr>
          <w:rFonts w:eastAsia="MS Mincho"/>
          <w:bCs/>
          <w:color w:val="000000"/>
          <w:sz w:val="22"/>
          <w:szCs w:val="22"/>
        </w:rPr>
        <w:t>/ Compagnie Auguste-</w:t>
      </w:r>
      <w:proofErr w:type="spellStart"/>
      <w:r w:rsidRPr="00AE4520">
        <w:rPr>
          <w:rFonts w:eastAsia="MS Mincho"/>
          <w:bCs/>
          <w:color w:val="000000"/>
          <w:sz w:val="22"/>
          <w:szCs w:val="22"/>
        </w:rPr>
        <w:t>Bienvenue</w:t>
      </w:r>
      <w:proofErr w:type="spellEnd"/>
      <w:r w:rsidRPr="00AE4520">
        <w:rPr>
          <w:rFonts w:eastAsia="MS Mincho"/>
          <w:bCs/>
          <w:color w:val="000000"/>
          <w:sz w:val="22"/>
          <w:szCs w:val="22"/>
        </w:rPr>
        <w:t>, Yale Repertory Theatre.</w:t>
      </w:r>
    </w:p>
    <w:p w14:paraId="452AB62A" w14:textId="77777777" w:rsidR="004306F7" w:rsidRPr="00AE4520" w:rsidRDefault="004306F7" w:rsidP="00944490">
      <w:pPr>
        <w:ind w:left="1170" w:hanging="1170"/>
        <w:contextualSpacing/>
        <w:rPr>
          <w:sz w:val="22"/>
          <w:szCs w:val="22"/>
        </w:rPr>
      </w:pPr>
      <w:r w:rsidRPr="00AE4520">
        <w:rPr>
          <w:rFonts w:eastAsia="MS Mincho"/>
          <w:sz w:val="22"/>
          <w:szCs w:val="22"/>
        </w:rPr>
        <w:t xml:space="preserve">2011         </w:t>
      </w:r>
      <w:r w:rsidRPr="00AE4520">
        <w:rPr>
          <w:rFonts w:eastAsia="MS Mincho"/>
          <w:sz w:val="22"/>
          <w:szCs w:val="22"/>
        </w:rPr>
        <w:tab/>
      </w:r>
      <w:r w:rsidRPr="00AE4520">
        <w:rPr>
          <w:sz w:val="22"/>
          <w:szCs w:val="22"/>
        </w:rPr>
        <w:t>Commentator, Yale Colloquium on Agrarian Studies. Paper by Jocelyn Alexander “</w:t>
      </w:r>
      <w:r w:rsidRPr="00AE4520">
        <w:rPr>
          <w:rFonts w:eastAsia="MS Mincho"/>
          <w:sz w:val="22"/>
          <w:szCs w:val="22"/>
        </w:rPr>
        <w:t xml:space="preserve">Nationalism and Self-Government in Rhodesian Detention: </w:t>
      </w:r>
      <w:proofErr w:type="spellStart"/>
      <w:r w:rsidRPr="00AE4520">
        <w:rPr>
          <w:rFonts w:eastAsia="MS Mincho"/>
          <w:sz w:val="22"/>
          <w:szCs w:val="22"/>
        </w:rPr>
        <w:t>Gonakudzingwa</w:t>
      </w:r>
      <w:proofErr w:type="spellEnd"/>
      <w:r w:rsidRPr="00AE4520">
        <w:rPr>
          <w:rFonts w:eastAsia="MS Mincho"/>
          <w:sz w:val="22"/>
          <w:szCs w:val="22"/>
        </w:rPr>
        <w:t>, 1964-1974.”</w:t>
      </w:r>
    </w:p>
    <w:p w14:paraId="129B4E7D" w14:textId="77777777" w:rsidR="004306F7" w:rsidRPr="00AE4520" w:rsidRDefault="004306F7" w:rsidP="00944490">
      <w:pPr>
        <w:ind w:left="1440" w:hanging="2160"/>
        <w:contextualSpacing/>
        <w:rPr>
          <w:sz w:val="22"/>
          <w:szCs w:val="22"/>
        </w:rPr>
      </w:pPr>
    </w:p>
    <w:p w14:paraId="6B1ED418" w14:textId="77777777" w:rsidR="004306F7" w:rsidRPr="00AE4520" w:rsidRDefault="004306F7" w:rsidP="00944490">
      <w:pPr>
        <w:contextualSpacing/>
        <w:rPr>
          <w:sz w:val="22"/>
          <w:szCs w:val="22"/>
        </w:rPr>
      </w:pPr>
    </w:p>
    <w:p w14:paraId="18BB8FE3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COURSES TAUGHT</w:t>
      </w:r>
    </w:p>
    <w:p w14:paraId="6E8BB1FB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</w:rPr>
      </w:pPr>
    </w:p>
    <w:p w14:paraId="0037E512" w14:textId="4E2E0C0B" w:rsidR="004306F7" w:rsidRDefault="004306F7" w:rsidP="00944490">
      <w:pPr>
        <w:ind w:left="1170" w:hanging="1170"/>
        <w:contextualSpacing/>
        <w:rPr>
          <w:rFonts w:eastAsia="MS Mincho"/>
          <w:b/>
          <w:sz w:val="22"/>
          <w:szCs w:val="22"/>
        </w:rPr>
      </w:pPr>
      <w:r w:rsidRPr="00AE4520">
        <w:rPr>
          <w:rFonts w:eastAsia="MS Mincho"/>
          <w:b/>
          <w:sz w:val="22"/>
          <w:szCs w:val="22"/>
        </w:rPr>
        <w:t>Colorado State University</w:t>
      </w:r>
    </w:p>
    <w:p w14:paraId="5790EA72" w14:textId="77777777" w:rsidR="001D72E7" w:rsidRPr="00AE4520" w:rsidRDefault="001D72E7" w:rsidP="00944490">
      <w:pPr>
        <w:ind w:left="1170" w:hanging="1170"/>
        <w:contextualSpacing/>
        <w:rPr>
          <w:rFonts w:eastAsia="MS Mincho"/>
          <w:b/>
          <w:sz w:val="22"/>
          <w:szCs w:val="22"/>
        </w:rPr>
      </w:pPr>
    </w:p>
    <w:p w14:paraId="7B5B92D1" w14:textId="2A64C356" w:rsidR="004306F7" w:rsidRPr="003E1DC2" w:rsidRDefault="003E1DC2" w:rsidP="001D72E7">
      <w:pPr>
        <w:contextualSpacing/>
        <w:rPr>
          <w:rFonts w:eastAsia="MS Mincho"/>
          <w:b/>
          <w:i/>
          <w:sz w:val="22"/>
          <w:szCs w:val="22"/>
        </w:rPr>
      </w:pPr>
      <w:r w:rsidRPr="003E1DC2">
        <w:rPr>
          <w:rFonts w:eastAsia="MS Mincho"/>
          <w:b/>
          <w:i/>
          <w:sz w:val="22"/>
          <w:szCs w:val="22"/>
        </w:rPr>
        <w:lastRenderedPageBreak/>
        <w:t>Undergraduate</w:t>
      </w:r>
    </w:p>
    <w:p w14:paraId="031C4D5F" w14:textId="44ECBDF6" w:rsidR="004306F7" w:rsidRDefault="004306F7" w:rsidP="00944490">
      <w:pPr>
        <w:ind w:left="450"/>
        <w:contextualSpacing/>
        <w:rPr>
          <w:rFonts w:eastAsia="MS Mincho"/>
          <w:sz w:val="22"/>
          <w:szCs w:val="22"/>
        </w:rPr>
      </w:pPr>
      <w:r w:rsidRPr="00AE4520">
        <w:rPr>
          <w:rFonts w:eastAsia="MS Mincho"/>
          <w:sz w:val="22"/>
          <w:szCs w:val="22"/>
        </w:rPr>
        <w:t>Introduction to Cultural Anthropology, ANTH 100</w:t>
      </w:r>
    </w:p>
    <w:p w14:paraId="0550677D" w14:textId="03D9EB75" w:rsidR="003E1DC2" w:rsidRPr="00AE4520" w:rsidRDefault="003E1DC2" w:rsidP="00944490">
      <w:pPr>
        <w:ind w:left="450"/>
        <w:contextualSpacing/>
        <w:rPr>
          <w:rFonts w:eastAsia="MS Mincho"/>
          <w:sz w:val="22"/>
          <w:szCs w:val="22"/>
        </w:rPr>
      </w:pPr>
      <w:r w:rsidRPr="00AE4520">
        <w:rPr>
          <w:rFonts w:eastAsia="MS Mincho"/>
          <w:sz w:val="22"/>
          <w:szCs w:val="22"/>
        </w:rPr>
        <w:t>Anthropology of the Arts, ANTH 225</w:t>
      </w:r>
    </w:p>
    <w:p w14:paraId="6FD0F785" w14:textId="77777777" w:rsidR="004306F7" w:rsidRDefault="004306F7" w:rsidP="00944490">
      <w:pPr>
        <w:ind w:left="450"/>
        <w:contextualSpacing/>
        <w:rPr>
          <w:rFonts w:eastAsia="MS Mincho"/>
          <w:sz w:val="22"/>
          <w:szCs w:val="22"/>
        </w:rPr>
      </w:pPr>
      <w:r w:rsidRPr="00AE4520">
        <w:rPr>
          <w:rFonts w:eastAsia="MS Mincho"/>
          <w:sz w:val="22"/>
          <w:szCs w:val="22"/>
        </w:rPr>
        <w:t>African Cities, Ethnographic Perspectives, ANTH 310</w:t>
      </w:r>
    </w:p>
    <w:p w14:paraId="3FC30D51" w14:textId="6121F07A" w:rsidR="003E1DC2" w:rsidRDefault="003E1DC2" w:rsidP="00944490">
      <w:pPr>
        <w:ind w:left="450"/>
        <w:contextualSpacing/>
        <w:rPr>
          <w:rFonts w:eastAsia="MS Mincho"/>
          <w:sz w:val="22"/>
          <w:szCs w:val="22"/>
        </w:rPr>
      </w:pPr>
      <w:r w:rsidRPr="00AE4520">
        <w:rPr>
          <w:rFonts w:eastAsia="MS Mincho"/>
          <w:sz w:val="22"/>
          <w:szCs w:val="22"/>
        </w:rPr>
        <w:t>Global Mobilities: Transnationalism, Culture, and the African Diaspora, ANTH 315</w:t>
      </w:r>
    </w:p>
    <w:p w14:paraId="78AAE4E3" w14:textId="77777777" w:rsidR="006849A1" w:rsidRPr="00AE4520" w:rsidRDefault="006849A1" w:rsidP="006849A1">
      <w:pPr>
        <w:ind w:left="450"/>
        <w:contextualSpacing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Language and Culture, ANTH 335</w:t>
      </w:r>
    </w:p>
    <w:p w14:paraId="6E136231" w14:textId="77777777" w:rsidR="006849A1" w:rsidRPr="00AE4520" w:rsidRDefault="006849A1" w:rsidP="00944490">
      <w:pPr>
        <w:ind w:left="450"/>
        <w:contextualSpacing/>
        <w:rPr>
          <w:rFonts w:eastAsia="MS Mincho"/>
          <w:sz w:val="22"/>
          <w:szCs w:val="22"/>
        </w:rPr>
      </w:pPr>
    </w:p>
    <w:p w14:paraId="3EB4AA7F" w14:textId="77777777" w:rsidR="004306F7" w:rsidRPr="00AE4520" w:rsidRDefault="004306F7" w:rsidP="00944490">
      <w:pPr>
        <w:ind w:left="450"/>
        <w:contextualSpacing/>
        <w:rPr>
          <w:rFonts w:eastAsia="MS Mincho"/>
          <w:sz w:val="22"/>
          <w:szCs w:val="22"/>
        </w:rPr>
      </w:pPr>
      <w:r w:rsidRPr="00AE4520">
        <w:rPr>
          <w:rFonts w:eastAsia="MS Mincho"/>
          <w:sz w:val="22"/>
          <w:szCs w:val="22"/>
        </w:rPr>
        <w:t>Contemporary Theory in Cultural Anthropology, ANTH 440</w:t>
      </w:r>
    </w:p>
    <w:p w14:paraId="6DD10F37" w14:textId="77777777" w:rsidR="003E1DC2" w:rsidRDefault="003E1DC2" w:rsidP="00944490">
      <w:pPr>
        <w:ind w:left="1170" w:hanging="1170"/>
        <w:contextualSpacing/>
        <w:rPr>
          <w:rFonts w:eastAsia="MS Mincho"/>
          <w:sz w:val="22"/>
          <w:szCs w:val="22"/>
        </w:rPr>
      </w:pPr>
    </w:p>
    <w:p w14:paraId="33FD9A63" w14:textId="76A6888A" w:rsidR="004306F7" w:rsidRPr="003E1DC2" w:rsidRDefault="003E1DC2" w:rsidP="00944490">
      <w:pPr>
        <w:ind w:left="1170" w:hanging="1170"/>
        <w:contextualSpacing/>
        <w:rPr>
          <w:rFonts w:eastAsia="MS Mincho"/>
          <w:b/>
          <w:i/>
          <w:sz w:val="22"/>
          <w:szCs w:val="22"/>
        </w:rPr>
      </w:pPr>
      <w:r w:rsidRPr="003E1DC2">
        <w:rPr>
          <w:rFonts w:eastAsia="MS Mincho"/>
          <w:b/>
          <w:i/>
          <w:sz w:val="22"/>
          <w:szCs w:val="22"/>
        </w:rPr>
        <w:t>Graduate</w:t>
      </w:r>
    </w:p>
    <w:p w14:paraId="44BE133C" w14:textId="4B64EF1D" w:rsidR="003E1DC2" w:rsidRDefault="003E1DC2" w:rsidP="00944490">
      <w:pPr>
        <w:tabs>
          <w:tab w:val="left" w:pos="450"/>
        </w:tabs>
        <w:ind w:left="450"/>
        <w:contextualSpacing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Development of Anthropological Theory, ANTH 500 (co-taught with Mica Glantz and Mary Van Buren)</w:t>
      </w:r>
    </w:p>
    <w:p w14:paraId="357CFF0F" w14:textId="2DA57695" w:rsidR="004306F7" w:rsidRPr="00AE4520" w:rsidRDefault="004306F7" w:rsidP="00944490">
      <w:pPr>
        <w:ind w:left="1170" w:hanging="1170"/>
        <w:contextualSpacing/>
        <w:rPr>
          <w:rFonts w:eastAsia="MS Mincho"/>
          <w:sz w:val="22"/>
          <w:szCs w:val="22"/>
        </w:rPr>
      </w:pPr>
      <w:r w:rsidRPr="00AE4520">
        <w:rPr>
          <w:rFonts w:eastAsia="MS Mincho"/>
          <w:sz w:val="22"/>
          <w:szCs w:val="22"/>
        </w:rPr>
        <w:tab/>
      </w:r>
    </w:p>
    <w:p w14:paraId="359FF555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14:paraId="549389A1" w14:textId="340CDDC2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Yale University as Part Time Acting Instructor</w:t>
      </w:r>
    </w:p>
    <w:p w14:paraId="3B13D7D4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</w:p>
    <w:p w14:paraId="034BC0E7" w14:textId="3BA86B9A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</w:rPr>
      </w:pPr>
      <w:r w:rsidRPr="00AE4520">
        <w:rPr>
          <w:sz w:val="22"/>
          <w:szCs w:val="22"/>
        </w:rPr>
        <w:t>2016</w:t>
      </w:r>
      <w:r w:rsidRPr="00AE4520">
        <w:rPr>
          <w:sz w:val="22"/>
          <w:szCs w:val="22"/>
        </w:rPr>
        <w:tab/>
      </w:r>
      <w:r w:rsidRPr="00AE4520">
        <w:rPr>
          <w:sz w:val="22"/>
          <w:szCs w:val="22"/>
        </w:rPr>
        <w:tab/>
        <w:t>China-Africa Encounters, ANTH 555</w:t>
      </w:r>
      <w:r w:rsidR="003E1DC2">
        <w:rPr>
          <w:sz w:val="22"/>
          <w:szCs w:val="22"/>
        </w:rPr>
        <w:t xml:space="preserve"> </w:t>
      </w:r>
      <w:r w:rsidR="003E1DC2" w:rsidRPr="00AE4520">
        <w:rPr>
          <w:sz w:val="22"/>
          <w:szCs w:val="22"/>
        </w:rPr>
        <w:t>(co-taught with Helen Siu)</w:t>
      </w:r>
    </w:p>
    <w:p w14:paraId="0C340C14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</w:rPr>
      </w:pPr>
    </w:p>
    <w:p w14:paraId="43C00A8C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</w:rPr>
      </w:pPr>
    </w:p>
    <w:p w14:paraId="39617EEF" w14:textId="549E0B8D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Yale University as a Teaching Assistant</w:t>
      </w:r>
    </w:p>
    <w:p w14:paraId="6C4F5876" w14:textId="77777777" w:rsidR="004306F7" w:rsidRPr="00AE4520" w:rsidRDefault="004306F7" w:rsidP="00944490">
      <w:pPr>
        <w:widowControl w:val="0"/>
        <w:tabs>
          <w:tab w:val="left" w:pos="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170"/>
        <w:contextualSpacing/>
        <w:rPr>
          <w:b/>
          <w:sz w:val="22"/>
          <w:szCs w:val="22"/>
        </w:rPr>
      </w:pPr>
    </w:p>
    <w:p w14:paraId="3B018534" w14:textId="77777777" w:rsidR="004306F7" w:rsidRPr="00AE4520" w:rsidRDefault="004306F7" w:rsidP="00944490">
      <w:pPr>
        <w:widowControl w:val="0"/>
        <w:tabs>
          <w:tab w:val="left" w:pos="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2014</w:t>
      </w:r>
      <w:r w:rsidRPr="00AE4520">
        <w:rPr>
          <w:sz w:val="22"/>
          <w:szCs w:val="22"/>
        </w:rPr>
        <w:tab/>
        <w:t>Eurasia After the Soviet Union</w:t>
      </w:r>
    </w:p>
    <w:p w14:paraId="445FE9BE" w14:textId="77777777" w:rsidR="004306F7" w:rsidRPr="00AE4520" w:rsidRDefault="004306F7" w:rsidP="00944490">
      <w:pPr>
        <w:widowControl w:val="0"/>
        <w:tabs>
          <w:tab w:val="left" w:pos="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2013</w:t>
      </w:r>
      <w:r w:rsidRPr="00AE4520">
        <w:rPr>
          <w:sz w:val="22"/>
          <w:szCs w:val="22"/>
        </w:rPr>
        <w:tab/>
        <w:t xml:space="preserve">Muslim Societies (“Writing Intensive” course) </w:t>
      </w:r>
    </w:p>
    <w:p w14:paraId="2E96ED4D" w14:textId="77777777" w:rsidR="004306F7" w:rsidRPr="00AE4520" w:rsidRDefault="004306F7" w:rsidP="00944490">
      <w:pPr>
        <w:widowControl w:val="0"/>
        <w:tabs>
          <w:tab w:val="left" w:pos="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 xml:space="preserve">2012 </w:t>
      </w:r>
      <w:r w:rsidRPr="00AE4520">
        <w:rPr>
          <w:sz w:val="22"/>
          <w:szCs w:val="22"/>
        </w:rPr>
        <w:tab/>
        <w:t>Introduction to Socio-Cultural Anthropology</w:t>
      </w:r>
    </w:p>
    <w:p w14:paraId="6F1A5D30" w14:textId="77777777" w:rsidR="004306F7" w:rsidRPr="00AE4520" w:rsidRDefault="004306F7" w:rsidP="00944490">
      <w:pPr>
        <w:widowControl w:val="0"/>
        <w:tabs>
          <w:tab w:val="left" w:pos="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2011</w:t>
      </w:r>
      <w:r w:rsidRPr="00AE4520">
        <w:rPr>
          <w:sz w:val="22"/>
          <w:szCs w:val="22"/>
        </w:rPr>
        <w:tab/>
        <w:t>The State in Africa</w:t>
      </w:r>
    </w:p>
    <w:p w14:paraId="62D7F618" w14:textId="77777777" w:rsidR="004306F7" w:rsidRDefault="004306F7" w:rsidP="00944490">
      <w:pPr>
        <w:contextualSpacing/>
        <w:rPr>
          <w:sz w:val="22"/>
          <w:szCs w:val="22"/>
        </w:rPr>
      </w:pPr>
    </w:p>
    <w:p w14:paraId="578FD883" w14:textId="77777777" w:rsidR="00944490" w:rsidRPr="00AE4520" w:rsidRDefault="00944490" w:rsidP="00944490">
      <w:pPr>
        <w:contextualSpacing/>
        <w:rPr>
          <w:b/>
          <w:sz w:val="22"/>
          <w:szCs w:val="22"/>
        </w:rPr>
      </w:pPr>
    </w:p>
    <w:p w14:paraId="1208DECC" w14:textId="77777777" w:rsidR="004306F7" w:rsidRPr="00AE4520" w:rsidRDefault="004306F7" w:rsidP="00944490">
      <w:pPr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OTHER SCHOLARLY ACTIVITIES</w:t>
      </w:r>
    </w:p>
    <w:p w14:paraId="7957F70C" w14:textId="77777777" w:rsidR="004306F7" w:rsidRPr="00AE4520" w:rsidRDefault="004306F7" w:rsidP="00944490">
      <w:pPr>
        <w:contextualSpacing/>
        <w:rPr>
          <w:b/>
          <w:sz w:val="22"/>
          <w:szCs w:val="22"/>
        </w:rPr>
      </w:pPr>
    </w:p>
    <w:p w14:paraId="3EAD7761" w14:textId="77777777" w:rsidR="004306F7" w:rsidRPr="00AE4520" w:rsidRDefault="004306F7" w:rsidP="00944490">
      <w:pPr>
        <w:tabs>
          <w:tab w:val="left" w:pos="1170"/>
        </w:tabs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2010-11</w:t>
      </w:r>
      <w:r w:rsidRPr="00AE4520">
        <w:rPr>
          <w:sz w:val="22"/>
          <w:szCs w:val="22"/>
        </w:rPr>
        <w:tab/>
        <w:t xml:space="preserve">Co-organizer, Ethnography and Social Theory Colloquium, </w:t>
      </w:r>
    </w:p>
    <w:p w14:paraId="1FC98CFF" w14:textId="77777777" w:rsidR="004306F7" w:rsidRPr="00AE4520" w:rsidRDefault="004306F7" w:rsidP="00944490">
      <w:pPr>
        <w:tabs>
          <w:tab w:val="left" w:pos="1170"/>
        </w:tabs>
        <w:ind w:left="1170" w:hanging="117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ab/>
        <w:t>Yale University Department of Anthropology</w:t>
      </w:r>
    </w:p>
    <w:p w14:paraId="430C1F82" w14:textId="77777777" w:rsidR="004306F7" w:rsidRDefault="004306F7" w:rsidP="00944490">
      <w:pPr>
        <w:tabs>
          <w:tab w:val="left" w:pos="1170"/>
        </w:tabs>
        <w:ind w:left="1170" w:hanging="1170"/>
        <w:contextualSpacing/>
        <w:rPr>
          <w:sz w:val="22"/>
          <w:szCs w:val="22"/>
        </w:rPr>
      </w:pPr>
    </w:p>
    <w:p w14:paraId="4471FD05" w14:textId="77777777" w:rsidR="00944490" w:rsidRDefault="00944490" w:rsidP="00944490">
      <w:pPr>
        <w:tabs>
          <w:tab w:val="left" w:pos="1170"/>
        </w:tabs>
        <w:ind w:left="1170" w:hanging="1170"/>
        <w:contextualSpacing/>
        <w:rPr>
          <w:sz w:val="22"/>
          <w:szCs w:val="22"/>
        </w:rPr>
      </w:pPr>
    </w:p>
    <w:p w14:paraId="64048414" w14:textId="2CB9301A" w:rsidR="00944490" w:rsidRPr="00AE4520" w:rsidRDefault="00832047" w:rsidP="00944490">
      <w:pPr>
        <w:tabs>
          <w:tab w:val="left" w:pos="1170"/>
        </w:tabs>
        <w:ind w:left="1170" w:hanging="1170"/>
        <w:contextualSpacing/>
        <w:rPr>
          <w:sz w:val="22"/>
          <w:szCs w:val="22"/>
        </w:rPr>
      </w:pPr>
      <w:r w:rsidRPr="00832047">
        <w:rPr>
          <w:b/>
          <w:sz w:val="22"/>
          <w:szCs w:val="22"/>
        </w:rPr>
        <w:t>Manuscript Reviewer</w:t>
      </w:r>
      <w:r w:rsidRPr="00AE4520">
        <w:rPr>
          <w:sz w:val="22"/>
          <w:szCs w:val="22"/>
        </w:rPr>
        <w:tab/>
      </w:r>
    </w:p>
    <w:p w14:paraId="647ACF50" w14:textId="77777777" w:rsidR="00A71B2A" w:rsidRPr="00AE4520" w:rsidRDefault="00A71B2A" w:rsidP="00A71B2A">
      <w:pPr>
        <w:tabs>
          <w:tab w:val="left" w:pos="1170"/>
        </w:tabs>
        <w:contextualSpacing/>
        <w:rPr>
          <w:i/>
          <w:sz w:val="22"/>
          <w:szCs w:val="22"/>
        </w:rPr>
      </w:pPr>
      <w:r w:rsidRPr="00AE4520">
        <w:rPr>
          <w:i/>
          <w:sz w:val="22"/>
          <w:szCs w:val="22"/>
        </w:rPr>
        <w:t>ACME: An International Journal for Critical Geographies</w:t>
      </w:r>
    </w:p>
    <w:p w14:paraId="7F262B56" w14:textId="77777777" w:rsidR="00A71B2A" w:rsidRDefault="00A71B2A" w:rsidP="00A71B2A">
      <w:pPr>
        <w:tabs>
          <w:tab w:val="left" w:pos="1170"/>
        </w:tabs>
        <w:contextualSpacing/>
        <w:rPr>
          <w:i/>
          <w:sz w:val="22"/>
          <w:szCs w:val="22"/>
        </w:rPr>
      </w:pPr>
      <w:r w:rsidRPr="00BE44C2">
        <w:rPr>
          <w:i/>
          <w:sz w:val="22"/>
          <w:szCs w:val="22"/>
        </w:rPr>
        <w:t>Africa (Journal of the International African Institute)</w:t>
      </w:r>
    </w:p>
    <w:p w14:paraId="48B08292" w14:textId="77777777" w:rsidR="00A71B2A" w:rsidRPr="00AE4520" w:rsidRDefault="00A71B2A" w:rsidP="00A71B2A">
      <w:pPr>
        <w:tabs>
          <w:tab w:val="left" w:pos="1170"/>
        </w:tabs>
        <w:contextualSpacing/>
        <w:rPr>
          <w:sz w:val="22"/>
          <w:szCs w:val="22"/>
        </w:rPr>
      </w:pPr>
      <w:r w:rsidRPr="00AE4520">
        <w:rPr>
          <w:i/>
          <w:sz w:val="22"/>
          <w:szCs w:val="22"/>
        </w:rPr>
        <w:t>African Studies Review</w:t>
      </w:r>
    </w:p>
    <w:p w14:paraId="014352D7" w14:textId="77777777" w:rsidR="00C21C82" w:rsidRDefault="00C21C82" w:rsidP="00C21C82">
      <w:pPr>
        <w:tabs>
          <w:tab w:val="left" w:pos="1170"/>
        </w:tabs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Cambridge Journal of Anthropology</w:t>
      </w:r>
    </w:p>
    <w:p w14:paraId="261BC893" w14:textId="4AF717B1" w:rsidR="00832047" w:rsidRPr="00832047" w:rsidRDefault="00832047" w:rsidP="00832047">
      <w:pPr>
        <w:tabs>
          <w:tab w:val="left" w:pos="1170"/>
        </w:tabs>
        <w:contextualSpacing/>
        <w:rPr>
          <w:i/>
          <w:sz w:val="22"/>
          <w:szCs w:val="22"/>
        </w:rPr>
      </w:pPr>
      <w:r w:rsidRPr="00832047">
        <w:rPr>
          <w:i/>
          <w:sz w:val="22"/>
          <w:szCs w:val="22"/>
        </w:rPr>
        <w:t>Current Anthropology</w:t>
      </w:r>
    </w:p>
    <w:p w14:paraId="77C898E4" w14:textId="5D2A904E" w:rsidR="004306F7" w:rsidRDefault="004306F7" w:rsidP="00832047">
      <w:pPr>
        <w:tabs>
          <w:tab w:val="left" w:pos="1170"/>
        </w:tabs>
        <w:contextualSpacing/>
        <w:rPr>
          <w:i/>
          <w:sz w:val="22"/>
          <w:szCs w:val="22"/>
        </w:rPr>
      </w:pPr>
      <w:r w:rsidRPr="00AE4520">
        <w:rPr>
          <w:i/>
          <w:sz w:val="22"/>
          <w:szCs w:val="22"/>
        </w:rPr>
        <w:t>Ethnos Journal of Anthropology</w:t>
      </w:r>
    </w:p>
    <w:p w14:paraId="44EEE364" w14:textId="0BD5F7EE" w:rsidR="00C00F36" w:rsidRPr="00AE4520" w:rsidRDefault="00C00F36" w:rsidP="00832047">
      <w:pPr>
        <w:tabs>
          <w:tab w:val="left" w:pos="1170"/>
        </w:tabs>
        <w:contextualSpacing/>
        <w:rPr>
          <w:sz w:val="22"/>
          <w:szCs w:val="22"/>
        </w:rPr>
      </w:pPr>
      <w:r>
        <w:rPr>
          <w:i/>
          <w:sz w:val="22"/>
          <w:szCs w:val="22"/>
        </w:rPr>
        <w:t>Indiana University Press</w:t>
      </w:r>
    </w:p>
    <w:p w14:paraId="0D5C3F5B" w14:textId="5AF6BEDF" w:rsidR="00832047" w:rsidRDefault="00832047" w:rsidP="00832047">
      <w:pPr>
        <w:tabs>
          <w:tab w:val="left" w:pos="1170"/>
        </w:tabs>
        <w:contextualSpacing/>
        <w:rPr>
          <w:i/>
          <w:sz w:val="22"/>
          <w:szCs w:val="22"/>
        </w:rPr>
      </w:pPr>
      <w:r w:rsidRPr="00BE44C2">
        <w:rPr>
          <w:i/>
          <w:sz w:val="22"/>
          <w:szCs w:val="22"/>
        </w:rPr>
        <w:t>Oxford University Press</w:t>
      </w:r>
    </w:p>
    <w:p w14:paraId="55A479B7" w14:textId="7D3DA801" w:rsidR="00A71B2A" w:rsidRDefault="00A71B2A" w:rsidP="00832047">
      <w:pPr>
        <w:tabs>
          <w:tab w:val="left" w:pos="1170"/>
        </w:tabs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Routledge</w:t>
      </w:r>
    </w:p>
    <w:p w14:paraId="41631C5C" w14:textId="51FD3B69" w:rsidR="00673A57" w:rsidRPr="00BE44C2" w:rsidRDefault="00673A57" w:rsidP="00832047">
      <w:pPr>
        <w:tabs>
          <w:tab w:val="left" w:pos="1170"/>
        </w:tabs>
        <w:contextualSpacing/>
        <w:rPr>
          <w:i/>
          <w:sz w:val="22"/>
          <w:szCs w:val="22"/>
        </w:rPr>
      </w:pPr>
      <w:r w:rsidRPr="00FE1087">
        <w:rPr>
          <w:bCs/>
          <w:i/>
          <w:sz w:val="22"/>
          <w:szCs w:val="22"/>
        </w:rPr>
        <w:t>Sage Publishing</w:t>
      </w:r>
    </w:p>
    <w:p w14:paraId="0DF2488E" w14:textId="77777777" w:rsidR="00832047" w:rsidRPr="00BE44C2" w:rsidRDefault="00832047" w:rsidP="00832047">
      <w:pPr>
        <w:tabs>
          <w:tab w:val="left" w:pos="1170"/>
        </w:tabs>
        <w:contextualSpacing/>
        <w:rPr>
          <w:i/>
          <w:sz w:val="22"/>
          <w:szCs w:val="22"/>
        </w:rPr>
      </w:pPr>
    </w:p>
    <w:p w14:paraId="13FC38E2" w14:textId="470546E1" w:rsidR="004306F7" w:rsidRPr="00832047" w:rsidRDefault="004306F7" w:rsidP="00832047">
      <w:pPr>
        <w:tabs>
          <w:tab w:val="left" w:pos="1170"/>
        </w:tabs>
        <w:ind w:left="1170"/>
        <w:contextualSpacing/>
        <w:rPr>
          <w:i/>
          <w:sz w:val="22"/>
          <w:szCs w:val="22"/>
        </w:rPr>
      </w:pPr>
      <w:r w:rsidRPr="00BE44C2">
        <w:rPr>
          <w:i/>
          <w:sz w:val="22"/>
          <w:szCs w:val="22"/>
        </w:rPr>
        <w:tab/>
      </w:r>
    </w:p>
    <w:p w14:paraId="12C88661" w14:textId="23785FF8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AE4520">
        <w:rPr>
          <w:b/>
          <w:sz w:val="22"/>
          <w:szCs w:val="22"/>
        </w:rPr>
        <w:t>LANGUAGES</w:t>
      </w:r>
    </w:p>
    <w:p w14:paraId="31D801B8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Highly proficient in Susu (coastal Guinea)</w:t>
      </w:r>
    </w:p>
    <w:p w14:paraId="46C6B873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Highly proficient in French</w:t>
      </w:r>
    </w:p>
    <w:p w14:paraId="509EEDFE" w14:textId="1037A231" w:rsidR="004306F7" w:rsidRPr="00AE4520" w:rsidRDefault="0078476B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Basic </w:t>
      </w:r>
      <w:proofErr w:type="spellStart"/>
      <w:r w:rsidR="004306F7" w:rsidRPr="00AE4520">
        <w:rPr>
          <w:sz w:val="22"/>
          <w:szCs w:val="22"/>
        </w:rPr>
        <w:t>Malinke</w:t>
      </w:r>
      <w:proofErr w:type="spellEnd"/>
      <w:r w:rsidR="004306F7" w:rsidRPr="00AE4520">
        <w:rPr>
          <w:sz w:val="22"/>
          <w:szCs w:val="22"/>
        </w:rPr>
        <w:t xml:space="preserve"> (upper Guinea)</w:t>
      </w:r>
    </w:p>
    <w:p w14:paraId="7C1CF76C" w14:textId="77777777" w:rsidR="004306F7" w:rsidRPr="00AE4520" w:rsidRDefault="004306F7" w:rsidP="00944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E4520">
        <w:rPr>
          <w:sz w:val="22"/>
          <w:szCs w:val="22"/>
        </w:rPr>
        <w:t>Basic German</w:t>
      </w:r>
    </w:p>
    <w:p w14:paraId="7E4CD561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b/>
          <w:sz w:val="22"/>
          <w:szCs w:val="22"/>
        </w:rPr>
      </w:pPr>
    </w:p>
    <w:p w14:paraId="64A2E0D9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b/>
          <w:sz w:val="22"/>
          <w:szCs w:val="22"/>
        </w:rPr>
      </w:pPr>
    </w:p>
    <w:p w14:paraId="5798D35A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b/>
          <w:sz w:val="22"/>
          <w:szCs w:val="22"/>
        </w:rPr>
      </w:pPr>
      <w:r w:rsidRPr="00AE4520">
        <w:rPr>
          <w:rFonts w:eastAsiaTheme="minorEastAsia"/>
          <w:b/>
          <w:sz w:val="22"/>
          <w:szCs w:val="22"/>
        </w:rPr>
        <w:t>PROFESSIONAL MEMBERSHIPS</w:t>
      </w:r>
    </w:p>
    <w:p w14:paraId="1CF0FA77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b/>
          <w:sz w:val="22"/>
          <w:szCs w:val="22"/>
        </w:rPr>
      </w:pPr>
    </w:p>
    <w:p w14:paraId="63C567BE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sz w:val="22"/>
          <w:szCs w:val="22"/>
        </w:rPr>
      </w:pPr>
      <w:r w:rsidRPr="00AE4520">
        <w:rPr>
          <w:rFonts w:eastAsiaTheme="minorEastAsia"/>
          <w:sz w:val="22"/>
          <w:szCs w:val="22"/>
        </w:rPr>
        <w:t>American Anthropological Association</w:t>
      </w:r>
    </w:p>
    <w:p w14:paraId="2729CCED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sz w:val="22"/>
          <w:szCs w:val="22"/>
        </w:rPr>
      </w:pPr>
      <w:r w:rsidRPr="00AE4520">
        <w:rPr>
          <w:rFonts w:eastAsiaTheme="minorEastAsia"/>
          <w:sz w:val="22"/>
          <w:szCs w:val="22"/>
        </w:rPr>
        <w:t>African Studies Association</w:t>
      </w:r>
    </w:p>
    <w:p w14:paraId="09A75EF7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sz w:val="22"/>
          <w:szCs w:val="22"/>
        </w:rPr>
      </w:pPr>
      <w:r w:rsidRPr="00AE4520">
        <w:rPr>
          <w:rFonts w:eastAsiaTheme="minorEastAsia"/>
          <w:sz w:val="22"/>
          <w:szCs w:val="22"/>
        </w:rPr>
        <w:t>American Ethnological Society</w:t>
      </w:r>
    </w:p>
    <w:p w14:paraId="74F2EC6A" w14:textId="62470629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sz w:val="22"/>
          <w:szCs w:val="22"/>
        </w:rPr>
      </w:pPr>
    </w:p>
    <w:p w14:paraId="266491AD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sz w:val="22"/>
          <w:szCs w:val="22"/>
        </w:rPr>
      </w:pPr>
    </w:p>
    <w:p w14:paraId="7B35545D" w14:textId="77777777" w:rsidR="004306F7" w:rsidRPr="00AE4520" w:rsidRDefault="004306F7" w:rsidP="00944490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  <w:b/>
          <w:sz w:val="22"/>
          <w:szCs w:val="22"/>
        </w:rPr>
      </w:pPr>
    </w:p>
    <w:p w14:paraId="47F26EAB" w14:textId="77777777" w:rsidR="004306F7" w:rsidRPr="00AE4520" w:rsidRDefault="004306F7" w:rsidP="00944490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2"/>
          <w:szCs w:val="22"/>
        </w:rPr>
      </w:pPr>
    </w:p>
    <w:p w14:paraId="3A8C6BC4" w14:textId="77777777" w:rsidR="00595358" w:rsidRPr="00AE4520" w:rsidRDefault="00595358" w:rsidP="00944490">
      <w:pPr>
        <w:contextualSpacing/>
      </w:pPr>
    </w:p>
    <w:sectPr w:rsidR="00595358" w:rsidRPr="00AE4520" w:rsidSect="004306F7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E30C" w14:textId="77777777" w:rsidR="00B61C20" w:rsidRDefault="00B61C20" w:rsidP="004306F7">
      <w:r>
        <w:separator/>
      </w:r>
    </w:p>
  </w:endnote>
  <w:endnote w:type="continuationSeparator" w:id="0">
    <w:p w14:paraId="2FA73D55" w14:textId="77777777" w:rsidR="00B61C20" w:rsidRDefault="00B61C20" w:rsidP="0043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ig Caslon">
    <w:altName w:val="Arial"/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F182" w14:textId="77777777" w:rsidR="005238DB" w:rsidRDefault="005238DB" w:rsidP="00CF2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CDD6C" w14:textId="77777777" w:rsidR="005238DB" w:rsidRDefault="005238DB" w:rsidP="00CF2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F3FF" w14:textId="77777777" w:rsidR="005238DB" w:rsidRDefault="005238DB" w:rsidP="00CF2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0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C28170" w14:textId="77777777" w:rsidR="005238DB" w:rsidRDefault="005238DB" w:rsidP="00CF2E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43E6D" w14:textId="77777777" w:rsidR="00B61C20" w:rsidRDefault="00B61C20" w:rsidP="004306F7">
      <w:r>
        <w:separator/>
      </w:r>
    </w:p>
  </w:footnote>
  <w:footnote w:type="continuationSeparator" w:id="0">
    <w:p w14:paraId="53A930C5" w14:textId="77777777" w:rsidR="00B61C20" w:rsidRDefault="00B61C20" w:rsidP="0043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BF0F" w14:textId="77777777" w:rsidR="005238DB" w:rsidRPr="00EC27C6" w:rsidRDefault="005238DB" w:rsidP="00CF2ED8">
    <w:pPr>
      <w:pStyle w:val="Header"/>
      <w:jc w:val="right"/>
      <w:rPr>
        <w:sz w:val="20"/>
        <w:szCs w:val="20"/>
      </w:rPr>
    </w:pPr>
    <w:r w:rsidRPr="00EC27C6">
      <w:rPr>
        <w:sz w:val="20"/>
        <w:szCs w:val="20"/>
      </w:rPr>
      <w:t>Cohen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6F7"/>
    <w:rsid w:val="00020EA6"/>
    <w:rsid w:val="00063C5C"/>
    <w:rsid w:val="00067514"/>
    <w:rsid w:val="000B71B8"/>
    <w:rsid w:val="000E321F"/>
    <w:rsid w:val="00123F1A"/>
    <w:rsid w:val="00162B03"/>
    <w:rsid w:val="00167177"/>
    <w:rsid w:val="00167ABD"/>
    <w:rsid w:val="00167CE3"/>
    <w:rsid w:val="001D72E7"/>
    <w:rsid w:val="0022014B"/>
    <w:rsid w:val="0028595C"/>
    <w:rsid w:val="00291B5E"/>
    <w:rsid w:val="002B0D41"/>
    <w:rsid w:val="002D4063"/>
    <w:rsid w:val="002D47D5"/>
    <w:rsid w:val="0031235B"/>
    <w:rsid w:val="003B11CE"/>
    <w:rsid w:val="003C7CB2"/>
    <w:rsid w:val="003E1DC2"/>
    <w:rsid w:val="003F50DE"/>
    <w:rsid w:val="004116C8"/>
    <w:rsid w:val="00416A97"/>
    <w:rsid w:val="004306F7"/>
    <w:rsid w:val="004644EB"/>
    <w:rsid w:val="004C0368"/>
    <w:rsid w:val="004C2F65"/>
    <w:rsid w:val="00500701"/>
    <w:rsid w:val="005238DB"/>
    <w:rsid w:val="00571476"/>
    <w:rsid w:val="00595358"/>
    <w:rsid w:val="00613881"/>
    <w:rsid w:val="00633A03"/>
    <w:rsid w:val="00653E94"/>
    <w:rsid w:val="00673A57"/>
    <w:rsid w:val="006849A1"/>
    <w:rsid w:val="006D6ED3"/>
    <w:rsid w:val="00716023"/>
    <w:rsid w:val="007335CB"/>
    <w:rsid w:val="0078476B"/>
    <w:rsid w:val="008246E6"/>
    <w:rsid w:val="008261CB"/>
    <w:rsid w:val="00832047"/>
    <w:rsid w:val="008B6ECB"/>
    <w:rsid w:val="008C0EA6"/>
    <w:rsid w:val="00901E77"/>
    <w:rsid w:val="009026B7"/>
    <w:rsid w:val="009071B3"/>
    <w:rsid w:val="00912BD1"/>
    <w:rsid w:val="00944490"/>
    <w:rsid w:val="00A06577"/>
    <w:rsid w:val="00A12DDD"/>
    <w:rsid w:val="00A316B8"/>
    <w:rsid w:val="00A71B2A"/>
    <w:rsid w:val="00A75D92"/>
    <w:rsid w:val="00AB15B8"/>
    <w:rsid w:val="00AE4520"/>
    <w:rsid w:val="00B355BA"/>
    <w:rsid w:val="00B460BF"/>
    <w:rsid w:val="00B61C20"/>
    <w:rsid w:val="00BA6A2F"/>
    <w:rsid w:val="00BD007C"/>
    <w:rsid w:val="00BE44C2"/>
    <w:rsid w:val="00BF3034"/>
    <w:rsid w:val="00C00F36"/>
    <w:rsid w:val="00C21C82"/>
    <w:rsid w:val="00C25303"/>
    <w:rsid w:val="00C462A4"/>
    <w:rsid w:val="00C716B6"/>
    <w:rsid w:val="00C87E30"/>
    <w:rsid w:val="00C90C00"/>
    <w:rsid w:val="00CA39CA"/>
    <w:rsid w:val="00CE0172"/>
    <w:rsid w:val="00CF0F7B"/>
    <w:rsid w:val="00CF2ED8"/>
    <w:rsid w:val="00D543CA"/>
    <w:rsid w:val="00DB49E7"/>
    <w:rsid w:val="00DC3DA8"/>
    <w:rsid w:val="00DF7CF2"/>
    <w:rsid w:val="00E25CF7"/>
    <w:rsid w:val="00E86E51"/>
    <w:rsid w:val="00EA0817"/>
    <w:rsid w:val="00EA5493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33E24"/>
  <w14:defaultImageDpi w14:val="300"/>
  <w15:docId w15:val="{B90F002B-7D96-6C4C-8865-AE6822D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F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306F7"/>
  </w:style>
  <w:style w:type="table" w:styleId="TableGrid">
    <w:name w:val="Table Grid"/>
    <w:basedOn w:val="TableNormal"/>
    <w:uiPriority w:val="59"/>
    <w:rsid w:val="0043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F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306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6</Pages>
  <Words>1414</Words>
  <Characters>8175</Characters>
  <Application>Microsoft Office Word</Application>
  <DocSecurity>0</DocSecurity>
  <Lines>97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Cohen</dc:creator>
  <cp:keywords/>
  <dc:description/>
  <cp:lastModifiedBy>Cohen,Adrienne</cp:lastModifiedBy>
  <cp:revision>50</cp:revision>
  <cp:lastPrinted>2018-10-25T22:37:00Z</cp:lastPrinted>
  <dcterms:created xsi:type="dcterms:W3CDTF">2018-10-29T17:51:00Z</dcterms:created>
  <dcterms:modified xsi:type="dcterms:W3CDTF">2021-09-27T17:41:00Z</dcterms:modified>
</cp:coreProperties>
</file>