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EC50"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73108C">
        <w:rPr>
          <w:b/>
          <w:bCs/>
          <w:sz w:val="22"/>
          <w:szCs w:val="22"/>
        </w:rPr>
        <w:t>EDUC 463: Methods-Teaching Language Arts</w:t>
      </w:r>
    </w:p>
    <w:p w14:paraId="08FF8A70" w14:textId="56A5C1CD"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Fall, 2018</w:t>
      </w:r>
    </w:p>
    <w:p w14:paraId="4E6EA834" w14:textId="0B28D7D9"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73108C">
        <w:rPr>
          <w:b/>
          <w:bCs/>
          <w:sz w:val="22"/>
          <w:szCs w:val="22"/>
        </w:rPr>
        <w:t xml:space="preserve">10:00-11:40 PM MW; EDUC </w:t>
      </w:r>
      <w:r>
        <w:rPr>
          <w:b/>
          <w:bCs/>
          <w:sz w:val="22"/>
          <w:szCs w:val="22"/>
        </w:rPr>
        <w:t>11</w:t>
      </w:r>
    </w:p>
    <w:p w14:paraId="0637B19B"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14:paraId="21A52B34"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Instructor:</w:t>
      </w:r>
      <w:r w:rsidRPr="0073108C">
        <w:rPr>
          <w:sz w:val="22"/>
          <w:szCs w:val="22"/>
        </w:rPr>
        <w:tab/>
        <w:t>Dr. Pamela K. Coke</w:t>
      </w:r>
    </w:p>
    <w:p w14:paraId="58771D97" w14:textId="1E24A352"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Office:</w:t>
      </w:r>
      <w:r w:rsidRPr="0073108C">
        <w:rPr>
          <w:sz w:val="22"/>
          <w:szCs w:val="22"/>
        </w:rPr>
        <w:tab/>
      </w:r>
      <w:r w:rsidRPr="0073108C">
        <w:rPr>
          <w:sz w:val="22"/>
          <w:szCs w:val="22"/>
        </w:rPr>
        <w:tab/>
      </w:r>
      <w:r>
        <w:rPr>
          <w:sz w:val="22"/>
          <w:szCs w:val="22"/>
        </w:rPr>
        <w:t>Eddy 35</w:t>
      </w:r>
      <w:r w:rsidR="008A22D2">
        <w:rPr>
          <w:sz w:val="22"/>
          <w:szCs w:val="22"/>
        </w:rPr>
        <w:t>6</w:t>
      </w:r>
    </w:p>
    <w:p w14:paraId="6CB7106E" w14:textId="1003A0D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Office hours:</w:t>
      </w:r>
      <w:r w:rsidRPr="0073108C">
        <w:rPr>
          <w:sz w:val="22"/>
          <w:szCs w:val="22"/>
        </w:rPr>
        <w:tab/>
        <w:t>1</w:t>
      </w:r>
      <w:r>
        <w:rPr>
          <w:sz w:val="22"/>
          <w:szCs w:val="22"/>
        </w:rPr>
        <w:t>2:00-1:30</w:t>
      </w:r>
      <w:r w:rsidRPr="0073108C">
        <w:rPr>
          <w:sz w:val="22"/>
          <w:szCs w:val="22"/>
        </w:rPr>
        <w:t xml:space="preserve"> PM MW; and by appointment</w:t>
      </w:r>
    </w:p>
    <w:p w14:paraId="45FE3F5A"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FF"/>
          <w:sz w:val="22"/>
          <w:szCs w:val="22"/>
          <w:u w:val="single"/>
        </w:rPr>
      </w:pPr>
      <w:r w:rsidRPr="0073108C">
        <w:rPr>
          <w:sz w:val="22"/>
          <w:szCs w:val="22"/>
        </w:rPr>
        <w:t>E-mail:</w:t>
      </w:r>
      <w:r w:rsidRPr="0073108C">
        <w:rPr>
          <w:sz w:val="22"/>
          <w:szCs w:val="22"/>
        </w:rPr>
        <w:tab/>
      </w:r>
      <w:r w:rsidRPr="0073108C">
        <w:rPr>
          <w:sz w:val="22"/>
          <w:szCs w:val="22"/>
        </w:rPr>
        <w:tab/>
      </w:r>
      <w:hyperlink r:id="rId6" w:history="1">
        <w:r w:rsidRPr="0073108C">
          <w:rPr>
            <w:rStyle w:val="Hyperlink"/>
            <w:sz w:val="22"/>
            <w:szCs w:val="22"/>
          </w:rPr>
          <w:t>pamela.coke@colostate.edu</w:t>
        </w:r>
      </w:hyperlink>
    </w:p>
    <w:p w14:paraId="45D12F0B" w14:textId="380D5816" w:rsidR="007C1308" w:rsidRDefault="007C1308" w:rsidP="007C1308">
      <w:pPr>
        <w:rPr>
          <w:sz w:val="22"/>
          <w:szCs w:val="22"/>
        </w:rPr>
      </w:pPr>
      <w:r w:rsidRPr="0073108C">
        <w:rPr>
          <w:sz w:val="22"/>
          <w:szCs w:val="22"/>
        </w:rPr>
        <w:t>Web Site</w:t>
      </w:r>
      <w:r w:rsidR="00C136A0">
        <w:rPr>
          <w:sz w:val="22"/>
          <w:szCs w:val="22"/>
        </w:rPr>
        <w:t>:</w:t>
      </w:r>
      <w:r w:rsidR="004834C5">
        <w:rPr>
          <w:sz w:val="22"/>
          <w:szCs w:val="22"/>
        </w:rPr>
        <w:tab/>
      </w:r>
      <w:hyperlink r:id="rId7" w:history="1">
        <w:r w:rsidR="00787906" w:rsidRPr="00A231B0">
          <w:rPr>
            <w:rStyle w:val="Hyperlink"/>
            <w:sz w:val="22"/>
            <w:szCs w:val="22"/>
          </w:rPr>
          <w:t>https://canvas.colostate.edu/</w:t>
        </w:r>
      </w:hyperlink>
    </w:p>
    <w:p w14:paraId="0506A08D"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p>
    <w:p w14:paraId="6A49F5BF"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r w:rsidRPr="0073108C">
        <w:rPr>
          <w:b/>
          <w:bCs/>
          <w:color w:val="000000"/>
          <w:sz w:val="22"/>
          <w:szCs w:val="22"/>
          <w:u w:val="single"/>
        </w:rPr>
        <w:t>Course Description:</w:t>
      </w:r>
    </w:p>
    <w:p w14:paraId="326586E4" w14:textId="09C567B6" w:rsidR="007C1308" w:rsidRDefault="007C1308" w:rsidP="007C1308">
      <w:pPr>
        <w:rPr>
          <w:sz w:val="22"/>
          <w:szCs w:val="22"/>
        </w:rPr>
      </w:pPr>
      <w:r w:rsidRPr="0073108C">
        <w:rPr>
          <w:sz w:val="22"/>
          <w:szCs w:val="22"/>
        </w:rPr>
        <w:t>This course is designed to help you combine theory, research, and practice into sound strategies for teaching English in middle, junior, and senior high schools.  You will begin to develop a philosophy of secondary English teaching and learn how to plan instruction that is consistent with that philosophy and with various national, state, and district guidelines.  Content includes examination of and attention to Common Core State Standards; planning of lessons and units; discussion of issues involving professional educators; development of means to assess learning; and discussion of methods to teach English language arts, including journalism and speech.</w:t>
      </w:r>
    </w:p>
    <w:p w14:paraId="75285FCB" w14:textId="28EFF52B" w:rsidR="0004753E" w:rsidRDefault="0004753E" w:rsidP="007C1308">
      <w:pPr>
        <w:rPr>
          <w:sz w:val="22"/>
          <w:szCs w:val="22"/>
        </w:rPr>
      </w:pPr>
    </w:p>
    <w:p w14:paraId="189D475E" w14:textId="2B654BA0" w:rsidR="0004753E" w:rsidRDefault="0004753E" w:rsidP="007C1308">
      <w:pPr>
        <w:rPr>
          <w:b/>
          <w:sz w:val="22"/>
          <w:szCs w:val="22"/>
          <w:u w:val="single"/>
        </w:rPr>
      </w:pPr>
      <w:r>
        <w:rPr>
          <w:b/>
          <w:sz w:val="22"/>
          <w:szCs w:val="22"/>
          <w:u w:val="single"/>
        </w:rPr>
        <w:t>Course Goal:</w:t>
      </w:r>
    </w:p>
    <w:p w14:paraId="68130B52" w14:textId="1DA1CC00" w:rsidR="0004753E" w:rsidRPr="0004753E" w:rsidRDefault="008A22D2" w:rsidP="007C1308">
      <w:pPr>
        <w:rPr>
          <w:sz w:val="22"/>
          <w:szCs w:val="22"/>
        </w:rPr>
      </w:pPr>
      <w:r>
        <w:rPr>
          <w:sz w:val="22"/>
          <w:szCs w:val="22"/>
        </w:rPr>
        <w:t xml:space="preserve">To create a classroom that fosters </w:t>
      </w:r>
      <w:r w:rsidR="008A2F33">
        <w:rPr>
          <w:sz w:val="22"/>
          <w:szCs w:val="22"/>
        </w:rPr>
        <w:t>engaged readers, writers, listeners, speakers, and thinkers who teach with heart.</w:t>
      </w:r>
    </w:p>
    <w:p w14:paraId="7BF49EE2"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p>
    <w:p w14:paraId="72803DEF" w14:textId="29CCBA91" w:rsidR="007C1308"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r w:rsidRPr="0073108C">
        <w:rPr>
          <w:b/>
          <w:bCs/>
          <w:color w:val="000000"/>
          <w:sz w:val="22"/>
          <w:szCs w:val="22"/>
          <w:u w:val="single"/>
        </w:rPr>
        <w:t>Texts:</w:t>
      </w:r>
    </w:p>
    <w:p w14:paraId="08CB5838" w14:textId="77777777" w:rsidR="00D44AAD" w:rsidRDefault="001F5BF9"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color w:val="000000"/>
          <w:sz w:val="22"/>
          <w:szCs w:val="22"/>
        </w:rPr>
      </w:pPr>
      <w:proofErr w:type="spellStart"/>
      <w:r>
        <w:rPr>
          <w:bCs/>
          <w:color w:val="000000"/>
          <w:sz w:val="22"/>
          <w:szCs w:val="22"/>
        </w:rPr>
        <w:t>Emdin</w:t>
      </w:r>
      <w:proofErr w:type="spellEnd"/>
      <w:r>
        <w:rPr>
          <w:bCs/>
          <w:color w:val="000000"/>
          <w:sz w:val="22"/>
          <w:szCs w:val="22"/>
        </w:rPr>
        <w:t>, C. (</w:t>
      </w:r>
      <w:r w:rsidR="00FA79DC">
        <w:rPr>
          <w:bCs/>
          <w:color w:val="000000"/>
          <w:sz w:val="22"/>
          <w:szCs w:val="22"/>
        </w:rPr>
        <w:t xml:space="preserve">2016). </w:t>
      </w:r>
      <w:r w:rsidR="00FA79DC">
        <w:rPr>
          <w:bCs/>
          <w:i/>
          <w:color w:val="000000"/>
          <w:sz w:val="22"/>
          <w:szCs w:val="22"/>
        </w:rPr>
        <w:t xml:space="preserve">For white folks who teach in the hood . . . </w:t>
      </w:r>
      <w:r w:rsidR="00B834C4">
        <w:rPr>
          <w:bCs/>
          <w:i/>
          <w:color w:val="000000"/>
          <w:sz w:val="22"/>
          <w:szCs w:val="22"/>
        </w:rPr>
        <w:t xml:space="preserve">and the rest of </w:t>
      </w:r>
      <w:proofErr w:type="spellStart"/>
      <w:r w:rsidR="00B834C4">
        <w:rPr>
          <w:bCs/>
          <w:i/>
          <w:color w:val="000000"/>
          <w:sz w:val="22"/>
          <w:szCs w:val="22"/>
        </w:rPr>
        <w:t>y’all</w:t>
      </w:r>
      <w:proofErr w:type="spellEnd"/>
      <w:r w:rsidR="00B834C4">
        <w:rPr>
          <w:bCs/>
          <w:i/>
          <w:color w:val="000000"/>
          <w:sz w:val="22"/>
          <w:szCs w:val="22"/>
        </w:rPr>
        <w:t xml:space="preserve"> too: Reality pedagogy</w:t>
      </w:r>
    </w:p>
    <w:p w14:paraId="2E1E14AF" w14:textId="7C042120" w:rsidR="001F5BF9" w:rsidRPr="00B834C4" w:rsidRDefault="00D44AA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sz w:val="22"/>
          <w:szCs w:val="22"/>
        </w:rPr>
      </w:pPr>
      <w:r>
        <w:rPr>
          <w:bCs/>
          <w:i/>
          <w:color w:val="000000"/>
          <w:sz w:val="22"/>
          <w:szCs w:val="22"/>
        </w:rPr>
        <w:tab/>
      </w:r>
      <w:r w:rsidR="00B834C4">
        <w:rPr>
          <w:bCs/>
          <w:i/>
          <w:color w:val="000000"/>
          <w:sz w:val="22"/>
          <w:szCs w:val="22"/>
        </w:rPr>
        <w:t>and urban education</w:t>
      </w:r>
      <w:r w:rsidR="00B834C4">
        <w:rPr>
          <w:bCs/>
          <w:color w:val="000000"/>
          <w:sz w:val="22"/>
          <w:szCs w:val="22"/>
        </w:rPr>
        <w:t xml:space="preserve">. </w:t>
      </w:r>
      <w:r>
        <w:rPr>
          <w:bCs/>
          <w:color w:val="000000"/>
          <w:sz w:val="22"/>
          <w:szCs w:val="22"/>
        </w:rPr>
        <w:t>Boston, MA: Beacon Press Books.</w:t>
      </w:r>
    </w:p>
    <w:p w14:paraId="21A35005" w14:textId="77777777" w:rsidR="00A80EEF" w:rsidRDefault="00927EAA"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sz w:val="22"/>
          <w:szCs w:val="22"/>
        </w:rPr>
        <w:t>Gallagher, K., and Kittle,</w:t>
      </w:r>
      <w:r w:rsidR="001638AC">
        <w:rPr>
          <w:sz w:val="22"/>
          <w:szCs w:val="22"/>
        </w:rPr>
        <w:t xml:space="preserve"> P. (2018). </w:t>
      </w:r>
      <w:r w:rsidR="00464DD9">
        <w:rPr>
          <w:i/>
          <w:sz w:val="22"/>
          <w:szCs w:val="22"/>
        </w:rPr>
        <w:t xml:space="preserve">180 days: Two teachers </w:t>
      </w:r>
      <w:r w:rsidR="00A80EEF">
        <w:rPr>
          <w:i/>
          <w:sz w:val="22"/>
          <w:szCs w:val="22"/>
        </w:rPr>
        <w:t>and the quest to engage and empower</w:t>
      </w:r>
    </w:p>
    <w:p w14:paraId="4C9FDEA4" w14:textId="11418817" w:rsidR="007C1308" w:rsidRPr="00A80EEF" w:rsidRDefault="00A80EEF"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i/>
          <w:sz w:val="22"/>
          <w:szCs w:val="22"/>
        </w:rPr>
        <w:tab/>
        <w:t>adolescents</w:t>
      </w:r>
      <w:r>
        <w:rPr>
          <w:sz w:val="22"/>
          <w:szCs w:val="22"/>
        </w:rPr>
        <w:t>. Portsmouth, NH: Heinemann.</w:t>
      </w:r>
    </w:p>
    <w:p w14:paraId="3DC27AC3" w14:textId="77777777" w:rsidR="00A80EEF" w:rsidRDefault="00A80EEF" w:rsidP="007C1308">
      <w:pPr>
        <w:tabs>
          <w:tab w:val="center" w:pos="4680"/>
        </w:tabs>
        <w:rPr>
          <w:b/>
          <w:sz w:val="22"/>
          <w:szCs w:val="22"/>
          <w:u w:val="single"/>
        </w:rPr>
      </w:pPr>
    </w:p>
    <w:p w14:paraId="2C2D09D4" w14:textId="1A0E9DA5" w:rsidR="007C1308" w:rsidRPr="0073108C" w:rsidRDefault="007C1308" w:rsidP="007C1308">
      <w:pPr>
        <w:tabs>
          <w:tab w:val="center" w:pos="4680"/>
        </w:tabs>
        <w:rPr>
          <w:b/>
          <w:sz w:val="22"/>
          <w:szCs w:val="22"/>
          <w:u w:val="single"/>
        </w:rPr>
      </w:pPr>
      <w:r w:rsidRPr="0073108C">
        <w:rPr>
          <w:b/>
          <w:sz w:val="22"/>
          <w:szCs w:val="22"/>
          <w:u w:val="single"/>
        </w:rPr>
        <w:t>Articles, Chapters, and Online Materials:</w:t>
      </w:r>
    </w:p>
    <w:p w14:paraId="56DED218" w14:textId="5BB99941" w:rsidR="007C1308" w:rsidRPr="0073108C" w:rsidRDefault="00E33760" w:rsidP="007C1308">
      <w:pPr>
        <w:tabs>
          <w:tab w:val="center" w:pos="4680"/>
        </w:tabs>
        <w:rPr>
          <w:sz w:val="22"/>
          <w:szCs w:val="22"/>
        </w:rPr>
      </w:pPr>
      <w:r>
        <w:rPr>
          <w:sz w:val="22"/>
          <w:szCs w:val="22"/>
        </w:rPr>
        <w:t>You can access</w:t>
      </w:r>
      <w:r w:rsidR="007C1308" w:rsidRPr="0073108C">
        <w:rPr>
          <w:sz w:val="22"/>
          <w:szCs w:val="22"/>
        </w:rPr>
        <w:t xml:space="preserve"> assigned readings and </w:t>
      </w:r>
      <w:r w:rsidR="003D7F29">
        <w:rPr>
          <w:sz w:val="22"/>
          <w:szCs w:val="22"/>
        </w:rPr>
        <w:t xml:space="preserve">online resources via </w:t>
      </w:r>
      <w:r w:rsidR="0062418A">
        <w:rPr>
          <w:sz w:val="22"/>
          <w:szCs w:val="22"/>
        </w:rPr>
        <w:t>our course Canvas site</w:t>
      </w:r>
      <w:r w:rsidR="007C1308" w:rsidRPr="0073108C">
        <w:rPr>
          <w:sz w:val="22"/>
          <w:szCs w:val="22"/>
        </w:rPr>
        <w:t>.  See URL above.</w:t>
      </w:r>
    </w:p>
    <w:p w14:paraId="07F20F0B"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sz w:val="22"/>
          <w:szCs w:val="22"/>
        </w:rPr>
      </w:pPr>
    </w:p>
    <w:p w14:paraId="6C37C9EC"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color w:val="000000"/>
          <w:sz w:val="22"/>
          <w:szCs w:val="22"/>
        </w:rPr>
        <w:sectPr w:rsidR="007C1308" w:rsidRPr="0073108C" w:rsidSect="00F40979">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334A5407" w14:textId="5AC82D54"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2"/>
          <w:szCs w:val="22"/>
          <w:u w:val="single"/>
        </w:rPr>
      </w:pPr>
      <w:r w:rsidRPr="0073108C">
        <w:rPr>
          <w:b/>
          <w:bCs/>
          <w:color w:val="000000"/>
          <w:sz w:val="22"/>
          <w:szCs w:val="22"/>
          <w:u w:val="single"/>
        </w:rPr>
        <w:lastRenderedPageBreak/>
        <w:t xml:space="preserve">Course </w:t>
      </w:r>
      <w:r w:rsidR="00276380">
        <w:rPr>
          <w:b/>
          <w:bCs/>
          <w:color w:val="000000"/>
          <w:sz w:val="22"/>
          <w:szCs w:val="22"/>
          <w:u w:val="single"/>
        </w:rPr>
        <w:t>Learning Outcomes</w:t>
      </w:r>
      <w:r w:rsidRPr="0073108C">
        <w:rPr>
          <w:b/>
          <w:bCs/>
          <w:color w:val="000000"/>
          <w:sz w:val="22"/>
          <w:szCs w:val="22"/>
          <w:u w:val="single"/>
        </w:rPr>
        <w:t>:</w:t>
      </w:r>
    </w:p>
    <w:p w14:paraId="1262EF66" w14:textId="75C46C8B" w:rsidR="007C1308" w:rsidRDefault="007C1308"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sz w:val="22"/>
          <w:szCs w:val="22"/>
        </w:rPr>
      </w:pPr>
      <w:r w:rsidRPr="0073108C">
        <w:rPr>
          <w:bCs/>
          <w:color w:val="000000"/>
          <w:sz w:val="22"/>
          <w:szCs w:val="22"/>
        </w:rPr>
        <w:t xml:space="preserve">This course is designed to prepare you to meet/to exceed the </w:t>
      </w:r>
      <w:r w:rsidR="00A64056">
        <w:rPr>
          <w:bCs/>
          <w:color w:val="000000"/>
          <w:sz w:val="22"/>
          <w:szCs w:val="22"/>
        </w:rPr>
        <w:t>Colorado Teacher Quality Standards</w:t>
      </w:r>
      <w:r w:rsidR="00106EE1">
        <w:rPr>
          <w:bCs/>
          <w:color w:val="000000"/>
          <w:sz w:val="22"/>
          <w:szCs w:val="22"/>
        </w:rPr>
        <w:t xml:space="preserve"> (</w:t>
      </w:r>
      <w:r w:rsidR="00306682">
        <w:rPr>
          <w:bCs/>
          <w:color w:val="000000"/>
          <w:sz w:val="22"/>
          <w:szCs w:val="22"/>
        </w:rPr>
        <w:t>revised</w:t>
      </w:r>
      <w:r w:rsidR="00106EE1">
        <w:rPr>
          <w:bCs/>
          <w:color w:val="000000"/>
          <w:sz w:val="22"/>
          <w:szCs w:val="22"/>
        </w:rPr>
        <w:t xml:space="preserve"> Summer, 2018).</w:t>
      </w:r>
      <w:r w:rsidRPr="0073108C">
        <w:rPr>
          <w:bCs/>
          <w:color w:val="000000"/>
          <w:sz w:val="22"/>
          <w:szCs w:val="22"/>
        </w:rPr>
        <w:t xml:space="preserve">  </w:t>
      </w:r>
      <w:r w:rsidR="00E15BB0">
        <w:rPr>
          <w:bCs/>
          <w:color w:val="000000"/>
          <w:sz w:val="22"/>
          <w:szCs w:val="22"/>
        </w:rPr>
        <w:t>All of our course</w:t>
      </w:r>
      <w:r w:rsidR="004A0144">
        <w:rPr>
          <w:bCs/>
          <w:color w:val="000000"/>
          <w:sz w:val="22"/>
          <w:szCs w:val="22"/>
        </w:rPr>
        <w:t xml:space="preserve"> texts and</w:t>
      </w:r>
      <w:r w:rsidR="00E15BB0">
        <w:rPr>
          <w:bCs/>
          <w:color w:val="000000"/>
          <w:sz w:val="22"/>
          <w:szCs w:val="22"/>
        </w:rPr>
        <w:t xml:space="preserve"> assignments build toward these quality standards and learning outcomes.</w:t>
      </w:r>
    </w:p>
    <w:p w14:paraId="26B4098D" w14:textId="77777777" w:rsidR="00155A7F" w:rsidRDefault="00155A7F"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sz w:val="22"/>
          <w:szCs w:val="22"/>
        </w:rPr>
      </w:pPr>
    </w:p>
    <w:p w14:paraId="3DD98266" w14:textId="5DBD05B8" w:rsidR="00306682" w:rsidRDefault="00306682"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r w:rsidRPr="00155A7F">
        <w:rPr>
          <w:rFonts w:eastAsiaTheme="minorHAnsi"/>
          <w:b/>
          <w:sz w:val="22"/>
          <w:szCs w:val="22"/>
        </w:rPr>
        <w:t>Quality Standard I:</w:t>
      </w:r>
      <w:r>
        <w:rPr>
          <w:rFonts w:eastAsiaTheme="minorHAnsi"/>
          <w:sz w:val="22"/>
          <w:szCs w:val="22"/>
        </w:rPr>
        <w:t xml:space="preserve">  </w:t>
      </w:r>
      <w:r w:rsidR="00B32D82">
        <w:rPr>
          <w:rFonts w:eastAsiaTheme="minorHAnsi"/>
          <w:sz w:val="22"/>
          <w:szCs w:val="22"/>
        </w:rPr>
        <w:t>Teachers demonstrate mastery of and pedagogical expertise in the content they teach.</w:t>
      </w:r>
      <w:r w:rsidR="004A0144">
        <w:rPr>
          <w:rFonts w:eastAsiaTheme="minorHAnsi"/>
          <w:sz w:val="22"/>
          <w:szCs w:val="22"/>
        </w:rPr>
        <w:t xml:space="preserve">  (</w:t>
      </w:r>
      <w:r w:rsidR="004A0144" w:rsidRPr="00155A7F">
        <w:rPr>
          <w:rFonts w:eastAsiaTheme="minorHAnsi"/>
          <w:i/>
          <w:sz w:val="22"/>
          <w:szCs w:val="22"/>
        </w:rPr>
        <w:t>Gallagher &amp; Kittle</w:t>
      </w:r>
      <w:r w:rsidR="00421BB9" w:rsidRPr="00155A7F">
        <w:rPr>
          <w:rFonts w:eastAsiaTheme="minorHAnsi"/>
          <w:i/>
          <w:sz w:val="22"/>
          <w:szCs w:val="22"/>
        </w:rPr>
        <w:t xml:space="preserve">; </w:t>
      </w:r>
      <w:r w:rsidR="00675E01" w:rsidRPr="00155A7F">
        <w:rPr>
          <w:rFonts w:eastAsiaTheme="minorHAnsi"/>
          <w:i/>
          <w:sz w:val="22"/>
          <w:szCs w:val="22"/>
        </w:rPr>
        <w:t>Daily Notebook;</w:t>
      </w:r>
      <w:r w:rsidR="00062DB4" w:rsidRPr="00155A7F">
        <w:rPr>
          <w:rFonts w:eastAsiaTheme="minorHAnsi"/>
          <w:i/>
          <w:sz w:val="22"/>
          <w:szCs w:val="22"/>
        </w:rPr>
        <w:t xml:space="preserve"> Yearlong Plan; Unit Plan</w:t>
      </w:r>
      <w:r w:rsidR="00062DB4">
        <w:rPr>
          <w:rFonts w:eastAsiaTheme="minorHAnsi"/>
          <w:sz w:val="22"/>
          <w:szCs w:val="22"/>
        </w:rPr>
        <w:t>)</w:t>
      </w:r>
      <w:r w:rsidR="00675E01">
        <w:rPr>
          <w:rFonts w:eastAsiaTheme="minorHAnsi"/>
          <w:sz w:val="22"/>
          <w:szCs w:val="22"/>
        </w:rPr>
        <w:t xml:space="preserve"> </w:t>
      </w:r>
    </w:p>
    <w:p w14:paraId="63DF2E27" w14:textId="77777777" w:rsidR="00155A7F" w:rsidRPr="00421BB9" w:rsidRDefault="00155A7F"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b/>
          <w:sz w:val="22"/>
          <w:szCs w:val="22"/>
        </w:rPr>
      </w:pPr>
    </w:p>
    <w:p w14:paraId="0D14ECE8" w14:textId="7CFD9A44" w:rsidR="00B32D82" w:rsidRDefault="00B32D82"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r w:rsidRPr="00155A7F">
        <w:rPr>
          <w:rFonts w:eastAsiaTheme="minorHAnsi"/>
          <w:b/>
          <w:sz w:val="22"/>
          <w:szCs w:val="22"/>
        </w:rPr>
        <w:t>Quality Standard II:</w:t>
      </w:r>
      <w:r>
        <w:rPr>
          <w:rFonts w:eastAsiaTheme="minorHAnsi"/>
          <w:sz w:val="22"/>
          <w:szCs w:val="22"/>
        </w:rPr>
        <w:t xml:space="preserve">  Teachers establish a safe, inclusive and respectful learning environment for a diverse population of students.</w:t>
      </w:r>
      <w:r w:rsidR="00B52DE0">
        <w:rPr>
          <w:rFonts w:eastAsiaTheme="minorHAnsi"/>
          <w:sz w:val="22"/>
          <w:szCs w:val="22"/>
        </w:rPr>
        <w:t xml:space="preserve"> (</w:t>
      </w:r>
      <w:proofErr w:type="spellStart"/>
      <w:r w:rsidR="00B52DE0" w:rsidRPr="00155A7F">
        <w:rPr>
          <w:rFonts w:eastAsiaTheme="minorHAnsi"/>
          <w:i/>
          <w:sz w:val="22"/>
          <w:szCs w:val="22"/>
        </w:rPr>
        <w:t>Emdin</w:t>
      </w:r>
      <w:proofErr w:type="spellEnd"/>
      <w:r w:rsidR="00B52DE0" w:rsidRPr="00155A7F">
        <w:rPr>
          <w:rFonts w:eastAsiaTheme="minorHAnsi"/>
          <w:i/>
          <w:sz w:val="22"/>
          <w:szCs w:val="22"/>
        </w:rPr>
        <w:t xml:space="preserve">; </w:t>
      </w:r>
      <w:r w:rsidR="003516EE" w:rsidRPr="00155A7F">
        <w:rPr>
          <w:rFonts w:eastAsiaTheme="minorHAnsi"/>
          <w:i/>
          <w:sz w:val="22"/>
          <w:szCs w:val="22"/>
        </w:rPr>
        <w:t xml:space="preserve">Reality Pedagogy-Based </w:t>
      </w:r>
      <w:proofErr w:type="spellStart"/>
      <w:r w:rsidR="003516EE" w:rsidRPr="00155A7F">
        <w:rPr>
          <w:rFonts w:eastAsiaTheme="minorHAnsi"/>
          <w:i/>
          <w:sz w:val="22"/>
          <w:szCs w:val="22"/>
        </w:rPr>
        <w:t>Coteaching</w:t>
      </w:r>
      <w:proofErr w:type="spellEnd"/>
      <w:r w:rsidR="003516EE">
        <w:rPr>
          <w:rFonts w:eastAsiaTheme="minorHAnsi"/>
          <w:i/>
          <w:sz w:val="22"/>
          <w:szCs w:val="22"/>
        </w:rPr>
        <w:t xml:space="preserve">; </w:t>
      </w:r>
      <w:r w:rsidR="00675E01" w:rsidRPr="00155A7F">
        <w:rPr>
          <w:rFonts w:eastAsiaTheme="minorHAnsi"/>
          <w:i/>
          <w:sz w:val="22"/>
          <w:szCs w:val="22"/>
        </w:rPr>
        <w:t>Teaching Philosophy Statement</w:t>
      </w:r>
      <w:r w:rsidR="000E5F70" w:rsidRPr="00155A7F">
        <w:rPr>
          <w:rFonts w:eastAsiaTheme="minorHAnsi"/>
          <w:i/>
          <w:sz w:val="22"/>
          <w:szCs w:val="22"/>
        </w:rPr>
        <w:t>; Yearlong Plan; Unit Plan</w:t>
      </w:r>
      <w:r w:rsidR="00675E01">
        <w:rPr>
          <w:rFonts w:eastAsiaTheme="minorHAnsi"/>
          <w:sz w:val="22"/>
          <w:szCs w:val="22"/>
        </w:rPr>
        <w:t>)</w:t>
      </w:r>
    </w:p>
    <w:p w14:paraId="03FA7666" w14:textId="77777777" w:rsidR="00155A7F" w:rsidRDefault="00155A7F"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p>
    <w:p w14:paraId="42F94039" w14:textId="3BA5EA36" w:rsidR="00B32D82" w:rsidRDefault="00ED16D5"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r w:rsidRPr="00155A7F">
        <w:rPr>
          <w:rFonts w:eastAsiaTheme="minorHAnsi"/>
          <w:b/>
          <w:sz w:val="22"/>
          <w:szCs w:val="22"/>
        </w:rPr>
        <w:t>Quality Standard III:</w:t>
      </w:r>
      <w:r w:rsidRPr="00155A7F">
        <w:rPr>
          <w:rFonts w:eastAsiaTheme="minorHAnsi"/>
          <w:b/>
          <w:i/>
          <w:sz w:val="22"/>
          <w:szCs w:val="22"/>
        </w:rPr>
        <w:t xml:space="preserve">  </w:t>
      </w:r>
      <w:r>
        <w:rPr>
          <w:rFonts w:eastAsiaTheme="minorHAnsi"/>
          <w:sz w:val="22"/>
          <w:szCs w:val="22"/>
        </w:rPr>
        <w:t xml:space="preserve">Teachers plan and deliver effective instruction and create and environment that facilitates </w:t>
      </w:r>
      <w:r w:rsidR="00B62D53">
        <w:rPr>
          <w:rFonts w:eastAsiaTheme="minorHAnsi"/>
          <w:sz w:val="22"/>
          <w:szCs w:val="22"/>
        </w:rPr>
        <w:t>learning for their students.</w:t>
      </w:r>
      <w:r w:rsidR="00B52DE0">
        <w:rPr>
          <w:rFonts w:eastAsiaTheme="minorHAnsi"/>
          <w:sz w:val="22"/>
          <w:szCs w:val="22"/>
        </w:rPr>
        <w:t xml:space="preserve">  (</w:t>
      </w:r>
      <w:r w:rsidR="00B52DE0" w:rsidRPr="00155A7F">
        <w:rPr>
          <w:rFonts w:eastAsiaTheme="minorHAnsi"/>
          <w:i/>
          <w:sz w:val="22"/>
          <w:szCs w:val="22"/>
        </w:rPr>
        <w:t xml:space="preserve">Gallagher &amp; Kittle; </w:t>
      </w:r>
      <w:r w:rsidR="00421BB9" w:rsidRPr="00155A7F">
        <w:rPr>
          <w:rFonts w:eastAsiaTheme="minorHAnsi"/>
          <w:i/>
          <w:sz w:val="22"/>
          <w:szCs w:val="22"/>
        </w:rPr>
        <w:t xml:space="preserve">Mini-Lesson; </w:t>
      </w:r>
      <w:r w:rsidR="00062DB4" w:rsidRPr="00155A7F">
        <w:rPr>
          <w:rFonts w:eastAsiaTheme="minorHAnsi"/>
          <w:i/>
          <w:sz w:val="22"/>
          <w:szCs w:val="22"/>
        </w:rPr>
        <w:t>Yearlong Plan; Unit Plan</w:t>
      </w:r>
      <w:r w:rsidR="00062DB4">
        <w:rPr>
          <w:rFonts w:eastAsiaTheme="minorHAnsi"/>
          <w:sz w:val="22"/>
          <w:szCs w:val="22"/>
        </w:rPr>
        <w:t>)</w:t>
      </w:r>
    </w:p>
    <w:p w14:paraId="3A9CCD92" w14:textId="77777777" w:rsidR="00155A7F" w:rsidRDefault="00155A7F"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p>
    <w:p w14:paraId="31C226DF" w14:textId="5E7DA9F6" w:rsidR="00B62D53" w:rsidRDefault="00B62D53"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r w:rsidRPr="00155A7F">
        <w:rPr>
          <w:rFonts w:eastAsiaTheme="minorHAnsi"/>
          <w:b/>
          <w:sz w:val="22"/>
          <w:szCs w:val="22"/>
        </w:rPr>
        <w:t>Quality Standard IV:</w:t>
      </w:r>
      <w:r w:rsidRPr="00155A7F">
        <w:rPr>
          <w:rFonts w:eastAsiaTheme="minorHAnsi"/>
          <w:b/>
          <w:i/>
          <w:sz w:val="22"/>
          <w:szCs w:val="22"/>
        </w:rPr>
        <w:t xml:space="preserve"> </w:t>
      </w:r>
      <w:r>
        <w:rPr>
          <w:rFonts w:eastAsiaTheme="minorHAnsi"/>
          <w:sz w:val="22"/>
          <w:szCs w:val="22"/>
        </w:rPr>
        <w:t xml:space="preserve"> Teachers demonstrate professionalism through ethical conduct, reflection, and leadership.</w:t>
      </w:r>
      <w:r w:rsidR="00B52DE0">
        <w:rPr>
          <w:rFonts w:eastAsiaTheme="minorHAnsi"/>
          <w:sz w:val="22"/>
          <w:szCs w:val="22"/>
        </w:rPr>
        <w:t xml:space="preserve">  (</w:t>
      </w:r>
      <w:proofErr w:type="spellStart"/>
      <w:r w:rsidR="00B52DE0" w:rsidRPr="00155A7F">
        <w:rPr>
          <w:rFonts w:eastAsiaTheme="minorHAnsi"/>
          <w:i/>
          <w:sz w:val="22"/>
          <w:szCs w:val="22"/>
        </w:rPr>
        <w:t>Emdin</w:t>
      </w:r>
      <w:proofErr w:type="spellEnd"/>
      <w:r w:rsidR="00B52DE0" w:rsidRPr="00155A7F">
        <w:rPr>
          <w:rFonts w:eastAsiaTheme="minorHAnsi"/>
          <w:i/>
          <w:sz w:val="22"/>
          <w:szCs w:val="22"/>
        </w:rPr>
        <w:t xml:space="preserve">; Reality Pedagogy-Based </w:t>
      </w:r>
      <w:proofErr w:type="spellStart"/>
      <w:r w:rsidR="00B52DE0" w:rsidRPr="00155A7F">
        <w:rPr>
          <w:rFonts w:eastAsiaTheme="minorHAnsi"/>
          <w:i/>
          <w:sz w:val="22"/>
          <w:szCs w:val="22"/>
        </w:rPr>
        <w:t>Coteaching</w:t>
      </w:r>
      <w:proofErr w:type="spellEnd"/>
      <w:r w:rsidR="00675E01" w:rsidRPr="00155A7F">
        <w:rPr>
          <w:rFonts w:eastAsiaTheme="minorHAnsi"/>
          <w:i/>
          <w:sz w:val="22"/>
          <w:szCs w:val="22"/>
        </w:rPr>
        <w:t>; Professional Learning Community</w:t>
      </w:r>
      <w:r w:rsidR="000E5F70" w:rsidRPr="00155A7F">
        <w:rPr>
          <w:rFonts w:eastAsiaTheme="minorHAnsi"/>
          <w:i/>
          <w:sz w:val="22"/>
          <w:szCs w:val="22"/>
        </w:rPr>
        <w:t>; Yearlong Plan; Unit Plan</w:t>
      </w:r>
      <w:r w:rsidR="00B52DE0">
        <w:rPr>
          <w:rFonts w:eastAsiaTheme="minorHAnsi"/>
          <w:sz w:val="22"/>
          <w:szCs w:val="22"/>
        </w:rPr>
        <w:t>)</w:t>
      </w:r>
    </w:p>
    <w:p w14:paraId="2C871B74" w14:textId="77777777" w:rsidR="00155A7F" w:rsidRPr="0073108C" w:rsidRDefault="00155A7F" w:rsidP="00152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HAnsi"/>
          <w:sz w:val="22"/>
          <w:szCs w:val="22"/>
        </w:rPr>
      </w:pPr>
    </w:p>
    <w:p w14:paraId="57A57F20" w14:textId="77777777" w:rsidR="007C1308" w:rsidRPr="0073108C" w:rsidRDefault="007C1308" w:rsidP="007C1308">
      <w:pPr>
        <w:widowControl/>
        <w:rPr>
          <w:rFonts w:eastAsiaTheme="minorHAnsi"/>
          <w:sz w:val="22"/>
          <w:szCs w:val="22"/>
        </w:rPr>
      </w:pPr>
    </w:p>
    <w:p w14:paraId="030AD9C7" w14:textId="6DD1D498"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r w:rsidRPr="0073108C">
        <w:rPr>
          <w:b/>
          <w:bCs/>
          <w:color w:val="000000"/>
          <w:sz w:val="22"/>
          <w:szCs w:val="22"/>
          <w:u w:val="single"/>
        </w:rPr>
        <w:t>Course Requirements:</w:t>
      </w:r>
    </w:p>
    <w:p w14:paraId="52515107" w14:textId="4DF8ACF1" w:rsidR="007C1308" w:rsidRPr="0073108C" w:rsidRDefault="00E47DF8" w:rsidP="007C1308">
      <w:pPr>
        <w:pStyle w:val="17"/>
        <w:numPr>
          <w:ilvl w:val="0"/>
          <w:numId w:val="1"/>
        </w:numPr>
        <w:tabs>
          <w:tab w:val="clear" w:pos="720"/>
        </w:tabs>
        <w:rPr>
          <w:sz w:val="22"/>
          <w:szCs w:val="22"/>
        </w:rPr>
      </w:pPr>
      <w:r>
        <w:rPr>
          <w:b/>
          <w:sz w:val="22"/>
          <w:szCs w:val="22"/>
        </w:rPr>
        <w:t>Reality</w:t>
      </w:r>
      <w:r w:rsidR="00C9502F">
        <w:rPr>
          <w:b/>
          <w:sz w:val="22"/>
          <w:szCs w:val="22"/>
        </w:rPr>
        <w:t xml:space="preserve"> Pedagogy-Based Coteaching</w:t>
      </w:r>
      <w:r w:rsidR="007C1308" w:rsidRPr="0073108C">
        <w:rPr>
          <w:b/>
          <w:sz w:val="22"/>
          <w:szCs w:val="22"/>
        </w:rPr>
        <w:t xml:space="preserve"> (10 points):</w:t>
      </w:r>
      <w:r w:rsidR="007C1308" w:rsidRPr="0073108C">
        <w:rPr>
          <w:sz w:val="22"/>
          <w:szCs w:val="22"/>
        </w:rPr>
        <w:t xml:space="preserve"> </w:t>
      </w:r>
      <w:r w:rsidR="00C9502F">
        <w:rPr>
          <w:sz w:val="22"/>
          <w:szCs w:val="22"/>
        </w:rPr>
        <w:t xml:space="preserve">As outlined in </w:t>
      </w:r>
      <w:proofErr w:type="spellStart"/>
      <w:r w:rsidR="00C9502F">
        <w:rPr>
          <w:sz w:val="22"/>
          <w:szCs w:val="22"/>
        </w:rPr>
        <w:t>Emdin</w:t>
      </w:r>
      <w:proofErr w:type="spellEnd"/>
      <w:r w:rsidR="00DD62A1">
        <w:rPr>
          <w:sz w:val="22"/>
          <w:szCs w:val="22"/>
        </w:rPr>
        <w:t>, chapter 5</w:t>
      </w:r>
      <w:r w:rsidR="00C9502F">
        <w:rPr>
          <w:sz w:val="22"/>
          <w:szCs w:val="22"/>
        </w:rPr>
        <w:t xml:space="preserve"> (</w:t>
      </w:r>
      <w:r w:rsidR="00266293">
        <w:rPr>
          <w:sz w:val="22"/>
          <w:szCs w:val="22"/>
        </w:rPr>
        <w:t>“</w:t>
      </w:r>
      <w:proofErr w:type="spellStart"/>
      <w:r w:rsidR="00266293">
        <w:rPr>
          <w:sz w:val="22"/>
          <w:szCs w:val="22"/>
        </w:rPr>
        <w:t>Coteaching</w:t>
      </w:r>
      <w:proofErr w:type="spellEnd"/>
      <w:r w:rsidR="00266293">
        <w:rPr>
          <w:sz w:val="22"/>
          <w:szCs w:val="22"/>
        </w:rPr>
        <w:t xml:space="preserve">”), I invite each student to coteach a lesson </w:t>
      </w:r>
      <w:r w:rsidR="00F00A72">
        <w:rPr>
          <w:sz w:val="22"/>
          <w:szCs w:val="22"/>
        </w:rPr>
        <w:t>or to lead a discussion on the content of his/her choosing. You can coteach with me or with a peer</w:t>
      </w:r>
      <w:r w:rsidR="00F17510">
        <w:rPr>
          <w:sz w:val="22"/>
          <w:szCs w:val="22"/>
        </w:rPr>
        <w:t xml:space="preserve">.  </w:t>
      </w:r>
      <w:r w:rsidR="0040320C">
        <w:rPr>
          <w:sz w:val="22"/>
          <w:szCs w:val="22"/>
        </w:rPr>
        <w:t xml:space="preserve">Plan for 10-20 minutes.  I am happy to share all </w:t>
      </w:r>
      <w:r w:rsidR="00FF2940">
        <w:rPr>
          <w:sz w:val="22"/>
          <w:szCs w:val="22"/>
        </w:rPr>
        <w:t>of</w:t>
      </w:r>
      <w:r w:rsidR="0040320C">
        <w:rPr>
          <w:sz w:val="22"/>
          <w:szCs w:val="22"/>
        </w:rPr>
        <w:t xml:space="preserve"> my resources (lesson plans, etc.), and I </w:t>
      </w:r>
      <w:r w:rsidR="00FF2940">
        <w:rPr>
          <w:sz w:val="22"/>
          <w:szCs w:val="22"/>
        </w:rPr>
        <w:t>will be modeling this in class.</w:t>
      </w:r>
    </w:p>
    <w:p w14:paraId="149E5A0E" w14:textId="38282F26" w:rsidR="007C1308" w:rsidRDefault="007C1308" w:rsidP="007C130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3108C">
        <w:rPr>
          <w:b/>
          <w:sz w:val="22"/>
          <w:szCs w:val="22"/>
        </w:rPr>
        <w:t>Individual Assignments (</w:t>
      </w:r>
      <w:r w:rsidR="006A5F92">
        <w:rPr>
          <w:b/>
          <w:sz w:val="22"/>
          <w:szCs w:val="22"/>
        </w:rPr>
        <w:t>4</w:t>
      </w:r>
      <w:r w:rsidRPr="0073108C">
        <w:rPr>
          <w:b/>
          <w:sz w:val="22"/>
          <w:szCs w:val="22"/>
        </w:rPr>
        <w:t>0 points):</w:t>
      </w:r>
      <w:r w:rsidRPr="0073108C">
        <w:rPr>
          <w:sz w:val="22"/>
          <w:szCs w:val="22"/>
        </w:rPr>
        <w:t xml:space="preserve"> Throughout the semester, you will draft, revise, and submit a variety of individual assignments based on class discussions and course readings.  Graded assignments include a </w:t>
      </w:r>
      <w:r w:rsidR="00856B6D">
        <w:rPr>
          <w:sz w:val="22"/>
          <w:szCs w:val="22"/>
        </w:rPr>
        <w:t>teaching philosophy</w:t>
      </w:r>
      <w:r w:rsidRPr="0073108C">
        <w:rPr>
          <w:sz w:val="22"/>
          <w:szCs w:val="22"/>
        </w:rPr>
        <w:t xml:space="preserve"> statement</w:t>
      </w:r>
      <w:r w:rsidR="006A5F92">
        <w:rPr>
          <w:sz w:val="22"/>
          <w:szCs w:val="22"/>
        </w:rPr>
        <w:t xml:space="preserve"> </w:t>
      </w:r>
      <w:r w:rsidRPr="0073108C">
        <w:rPr>
          <w:sz w:val="22"/>
          <w:szCs w:val="22"/>
        </w:rPr>
        <w:t>and a mini-lesson (you will teach this mini-lesson to your pee</w:t>
      </w:r>
      <w:r>
        <w:rPr>
          <w:sz w:val="22"/>
          <w:szCs w:val="22"/>
        </w:rPr>
        <w:t xml:space="preserve">rs in class on </w:t>
      </w:r>
      <w:r w:rsidR="00911136">
        <w:rPr>
          <w:sz w:val="22"/>
          <w:szCs w:val="22"/>
        </w:rPr>
        <w:t>11/26</w:t>
      </w:r>
      <w:r w:rsidRPr="0073108C">
        <w:rPr>
          <w:sz w:val="22"/>
          <w:szCs w:val="22"/>
        </w:rPr>
        <w:t>).</w:t>
      </w:r>
    </w:p>
    <w:p w14:paraId="1B394591" w14:textId="0896C02C" w:rsidR="00C24172" w:rsidRPr="0073108C" w:rsidRDefault="00C24172" w:rsidP="007C130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sz w:val="22"/>
          <w:szCs w:val="22"/>
        </w:rPr>
        <w:t>Daily Notebook (</w:t>
      </w:r>
      <w:r w:rsidR="00B8371B">
        <w:rPr>
          <w:b/>
          <w:sz w:val="22"/>
          <w:szCs w:val="22"/>
        </w:rPr>
        <w:t xml:space="preserve">15 </w:t>
      </w:r>
      <w:r>
        <w:rPr>
          <w:b/>
          <w:sz w:val="22"/>
          <w:szCs w:val="22"/>
        </w:rPr>
        <w:t xml:space="preserve">points):  </w:t>
      </w:r>
      <w:r>
        <w:rPr>
          <w:sz w:val="22"/>
          <w:szCs w:val="22"/>
        </w:rPr>
        <w:t xml:space="preserve">As modeled in </w:t>
      </w:r>
      <w:r>
        <w:rPr>
          <w:i/>
          <w:sz w:val="22"/>
          <w:szCs w:val="22"/>
        </w:rPr>
        <w:t>180 Days</w:t>
      </w:r>
      <w:r>
        <w:rPr>
          <w:sz w:val="22"/>
          <w:szCs w:val="22"/>
        </w:rPr>
        <w:t xml:space="preserve">, you will </w:t>
      </w:r>
      <w:r w:rsidR="007D59AF">
        <w:rPr>
          <w:sz w:val="22"/>
          <w:szCs w:val="22"/>
        </w:rPr>
        <w:t xml:space="preserve">keep a Daily Notebook (paper or electronic; either is fine).  Please bring this to class every time we meet.  </w:t>
      </w:r>
      <w:r w:rsidR="008E7DF0">
        <w:rPr>
          <w:sz w:val="22"/>
          <w:szCs w:val="22"/>
        </w:rPr>
        <w:t xml:space="preserve">In this notebook, you will record writing, passage study, word nerd study, </w:t>
      </w:r>
      <w:r w:rsidR="002F55E3">
        <w:rPr>
          <w:sz w:val="22"/>
          <w:szCs w:val="22"/>
        </w:rPr>
        <w:t xml:space="preserve">reading list, and might read next list (Gallagher &amp; Kittle, p. </w:t>
      </w:r>
      <w:r w:rsidR="00911136">
        <w:rPr>
          <w:sz w:val="22"/>
          <w:szCs w:val="22"/>
        </w:rPr>
        <w:t>36).</w:t>
      </w:r>
      <w:r w:rsidR="007D59AF">
        <w:rPr>
          <w:sz w:val="22"/>
          <w:szCs w:val="22"/>
        </w:rPr>
        <w:t xml:space="preserve">  </w:t>
      </w:r>
      <w:r w:rsidR="00202A18">
        <w:rPr>
          <w:sz w:val="22"/>
          <w:szCs w:val="22"/>
        </w:rPr>
        <w:t>We have three check-in dates scheduled</w:t>
      </w:r>
      <w:r w:rsidR="001252B1">
        <w:rPr>
          <w:sz w:val="22"/>
          <w:szCs w:val="22"/>
        </w:rPr>
        <w:t>, 5 points/check-in.</w:t>
      </w:r>
    </w:p>
    <w:p w14:paraId="19F193C5" w14:textId="04A14E81" w:rsidR="007C1308" w:rsidRPr="0073108C" w:rsidRDefault="007C1308" w:rsidP="007C130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sectPr w:rsidR="007C1308" w:rsidRPr="0073108C" w:rsidSect="00F4097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r w:rsidRPr="0073108C">
        <w:rPr>
          <w:b/>
          <w:sz w:val="22"/>
          <w:szCs w:val="22"/>
        </w:rPr>
        <w:t>Professional Learning Community (7</w:t>
      </w:r>
      <w:r w:rsidR="00B12250">
        <w:rPr>
          <w:b/>
          <w:sz w:val="22"/>
          <w:szCs w:val="22"/>
        </w:rPr>
        <w:t>5</w:t>
      </w:r>
      <w:r w:rsidRPr="0073108C">
        <w:rPr>
          <w:b/>
          <w:sz w:val="22"/>
          <w:szCs w:val="22"/>
        </w:rPr>
        <w:t xml:space="preserve"> points): </w:t>
      </w:r>
      <w:r w:rsidRPr="0073108C">
        <w:rPr>
          <w:sz w:val="22"/>
          <w:szCs w:val="22"/>
        </w:rPr>
        <w:t>A Professional Learning Community, or PLC, is a group of educators working together to enhance student learning through ongoing inquiry and action research. Each Wednesday, you will meet with a group of colleagues from this course to help develop the skills necessary to be an effective faculty member.</w:t>
      </w:r>
      <w:r w:rsidR="001269B5">
        <w:rPr>
          <w:sz w:val="22"/>
          <w:szCs w:val="22"/>
        </w:rPr>
        <w:t xml:space="preserve">  We are trying something new this semester.  I have invited </w:t>
      </w:r>
      <w:r w:rsidR="00D84EA0">
        <w:rPr>
          <w:sz w:val="22"/>
          <w:szCs w:val="22"/>
        </w:rPr>
        <w:t xml:space="preserve">early career teachers in a variety of contexts (public, charter, alternative, rural, international, etc.) to share a brief video with us about one expectation they had for the classroom, and then to describe how </w:t>
      </w:r>
      <w:r w:rsidR="00032357">
        <w:rPr>
          <w:sz w:val="22"/>
          <w:szCs w:val="22"/>
        </w:rPr>
        <w:t xml:space="preserve">this did/did not play out in the classroom.  We will use </w:t>
      </w:r>
      <w:r w:rsidR="00687976">
        <w:rPr>
          <w:sz w:val="22"/>
          <w:szCs w:val="22"/>
        </w:rPr>
        <w:t>our PLC</w:t>
      </w:r>
      <w:r w:rsidR="00032357">
        <w:rPr>
          <w:sz w:val="22"/>
          <w:szCs w:val="22"/>
        </w:rPr>
        <w:t xml:space="preserve"> time to problematize and problem solve how we might each respond in a similar situation.  </w:t>
      </w:r>
      <w:r w:rsidR="003A49B4">
        <w:rPr>
          <w:sz w:val="22"/>
          <w:szCs w:val="22"/>
        </w:rPr>
        <w:t>We have fifteen PLC meetings, 5 points/</w:t>
      </w:r>
      <w:r w:rsidR="00411EB3">
        <w:rPr>
          <w:sz w:val="22"/>
          <w:szCs w:val="22"/>
        </w:rPr>
        <w:t>meeting.</w:t>
      </w:r>
    </w:p>
    <w:p w14:paraId="63BEA762" w14:textId="37F8C99A" w:rsidR="007C1308" w:rsidRPr="0073108C" w:rsidRDefault="007C1308" w:rsidP="007C1308">
      <w:pPr>
        <w:pStyle w:val="17"/>
        <w:numPr>
          <w:ilvl w:val="0"/>
          <w:numId w:val="1"/>
        </w:numPr>
        <w:tabs>
          <w:tab w:val="clear" w:pos="720"/>
        </w:tabs>
        <w:rPr>
          <w:sz w:val="22"/>
          <w:szCs w:val="22"/>
        </w:rPr>
      </w:pPr>
      <w:r w:rsidRPr="0073108C">
        <w:rPr>
          <w:b/>
          <w:sz w:val="22"/>
          <w:szCs w:val="22"/>
        </w:rPr>
        <w:lastRenderedPageBreak/>
        <w:t>Yearlong plan (10</w:t>
      </w:r>
      <w:r w:rsidR="00904E27">
        <w:rPr>
          <w:b/>
          <w:sz w:val="22"/>
          <w:szCs w:val="22"/>
        </w:rPr>
        <w:t>0</w:t>
      </w:r>
      <w:r w:rsidRPr="0073108C">
        <w:rPr>
          <w:b/>
          <w:sz w:val="22"/>
          <w:szCs w:val="22"/>
        </w:rPr>
        <w:t xml:space="preserve"> points):</w:t>
      </w:r>
      <w:r w:rsidRPr="0073108C">
        <w:rPr>
          <w:sz w:val="22"/>
          <w:szCs w:val="22"/>
        </w:rPr>
        <w:t xml:space="preserve"> You will design a yearlong plan consisting of 4 to 8 units.  You will describe the students for whom the plan is suited, articulate the grade-level expectations in reading and writing, according to CDE, and explain how your selection of methods and materials will enable students to achieve proficiency on standards.  I will give you additional resources for this assignment throughout the semester.</w:t>
      </w:r>
    </w:p>
    <w:p w14:paraId="24284AFF" w14:textId="25D5BC83" w:rsidR="007C1308" w:rsidRDefault="007C1308" w:rsidP="007C1308">
      <w:pPr>
        <w:pStyle w:val="17"/>
        <w:numPr>
          <w:ilvl w:val="0"/>
          <w:numId w:val="1"/>
        </w:numPr>
        <w:tabs>
          <w:tab w:val="clear" w:pos="720"/>
        </w:tabs>
        <w:rPr>
          <w:sz w:val="22"/>
          <w:szCs w:val="22"/>
        </w:rPr>
      </w:pPr>
      <w:r w:rsidRPr="0073108C">
        <w:rPr>
          <w:b/>
          <w:sz w:val="22"/>
          <w:szCs w:val="22"/>
        </w:rPr>
        <w:t>Unit plan (100 points):</w:t>
      </w:r>
      <w:r w:rsidRPr="0073108C">
        <w:rPr>
          <w:sz w:val="22"/>
          <w:szCs w:val="22"/>
        </w:rPr>
        <w:t xml:space="preserve"> Either individually or in collaboration with other classmates, you will prepare a 4-6 week coherent, integrated unit based around a chosen theme and directed toward a specific audience (grade level, course, etc.).  I will share models and other resources.  [If you know what you will be responsible for during student teaching, you may want to base this unit around that concept.] </w:t>
      </w:r>
    </w:p>
    <w:p w14:paraId="13ADB9A5" w14:textId="0AB7B06F" w:rsidR="0053128A" w:rsidRDefault="0053128A" w:rsidP="0053128A">
      <w:pPr>
        <w:pStyle w:val="17"/>
        <w:tabs>
          <w:tab w:val="clear" w:pos="720"/>
        </w:tabs>
        <w:rPr>
          <w:sz w:val="22"/>
          <w:szCs w:val="22"/>
        </w:rPr>
      </w:pPr>
    </w:p>
    <w:p w14:paraId="25306B71" w14:textId="77777777" w:rsidR="0053128A" w:rsidRPr="006841EA" w:rsidRDefault="0053128A" w:rsidP="0053128A">
      <w:pPr>
        <w:pStyle w:val="17"/>
        <w:tabs>
          <w:tab w:val="clear" w:pos="720"/>
        </w:tabs>
        <w:rPr>
          <w:b/>
          <w:sz w:val="22"/>
          <w:szCs w:val="22"/>
          <w:u w:val="single"/>
        </w:rPr>
      </w:pPr>
      <w:r w:rsidRPr="006841EA">
        <w:rPr>
          <w:b/>
          <w:sz w:val="22"/>
          <w:szCs w:val="22"/>
          <w:u w:val="single"/>
        </w:rPr>
        <w:t>Grading and Attendance Policy:</w:t>
      </w:r>
    </w:p>
    <w:p w14:paraId="24F6470F" w14:textId="434BA25F" w:rsidR="0053128A" w:rsidRPr="006841EA" w:rsidRDefault="0053128A" w:rsidP="0053128A">
      <w:pPr>
        <w:pStyle w:val="17"/>
        <w:tabs>
          <w:tab w:val="clear" w:pos="720"/>
        </w:tabs>
        <w:rPr>
          <w:color w:val="000000"/>
          <w:sz w:val="22"/>
          <w:szCs w:val="22"/>
          <w:shd w:val="clear" w:color="auto" w:fill="FFFFFF"/>
        </w:rPr>
      </w:pPr>
      <w:r w:rsidRPr="00155A7F">
        <w:rPr>
          <w:b/>
          <w:color w:val="000000"/>
          <w:sz w:val="22"/>
          <w:szCs w:val="22"/>
        </w:rPr>
        <w:t>Grading:</w:t>
      </w:r>
      <w:r w:rsidRPr="00155A7F">
        <w:rPr>
          <w:color w:val="000000"/>
          <w:sz w:val="22"/>
          <w:szCs w:val="22"/>
        </w:rPr>
        <w:t xml:space="preserve">  </w:t>
      </w:r>
      <w:r w:rsidRPr="006841EA">
        <w:rPr>
          <w:color w:val="000000"/>
          <w:sz w:val="22"/>
          <w:szCs w:val="22"/>
        </w:rPr>
        <w:t xml:space="preserve">In this course, I do use +/- grading, per University policy: </w:t>
      </w:r>
      <w:r w:rsidRPr="006841EA">
        <w:rPr>
          <w:color w:val="000000"/>
          <w:sz w:val="22"/>
          <w:szCs w:val="22"/>
          <w:shd w:val="clear" w:color="auto" w:fill="FFFFFF"/>
        </w:rPr>
        <w:t xml:space="preserve">A+ = 4.0; A = 4.0; A- = 3.667; B+ = 3.334; B = 3.00; B- = 2.667; C+ = 2.334; C = 2.00; D = 1.00; F = 0.00.  Please note that excessive absences override all these noted percentages for class. </w:t>
      </w:r>
    </w:p>
    <w:p w14:paraId="1710C592" w14:textId="77777777" w:rsidR="0053128A" w:rsidRPr="006841EA" w:rsidRDefault="0053128A" w:rsidP="0053128A">
      <w:pPr>
        <w:pStyle w:val="17"/>
        <w:tabs>
          <w:tab w:val="clear" w:pos="720"/>
        </w:tabs>
        <w:rPr>
          <w:b/>
          <w:sz w:val="22"/>
          <w:szCs w:val="22"/>
          <w:u w:val="single"/>
        </w:rPr>
      </w:pPr>
      <w:r w:rsidRPr="00155A7F">
        <w:rPr>
          <w:b/>
          <w:color w:val="000000"/>
          <w:sz w:val="22"/>
          <w:szCs w:val="22"/>
          <w:shd w:val="clear" w:color="auto" w:fill="FFFFFF"/>
        </w:rPr>
        <w:t>Attendance:</w:t>
      </w:r>
      <w:r w:rsidRPr="006841EA">
        <w:rPr>
          <w:color w:val="000000"/>
          <w:sz w:val="22"/>
          <w:szCs w:val="22"/>
          <w:shd w:val="clear" w:color="auto" w:fill="FFFFFF"/>
        </w:rPr>
        <w:t xml:space="preserve">  Attendance is a seminal part of this course.  I expect you to be punctual and present.  Any absences beyond two per semester will result in a grade deduction of ½ </w:t>
      </w:r>
      <w:proofErr w:type="gramStart"/>
      <w:r w:rsidRPr="006841EA">
        <w:rPr>
          <w:color w:val="000000"/>
          <w:sz w:val="22"/>
          <w:szCs w:val="22"/>
          <w:shd w:val="clear" w:color="auto" w:fill="FFFFFF"/>
        </w:rPr>
        <w:t>grade</w:t>
      </w:r>
      <w:proofErr w:type="gramEnd"/>
      <w:r w:rsidRPr="006841EA">
        <w:rPr>
          <w:color w:val="000000"/>
          <w:sz w:val="22"/>
          <w:szCs w:val="22"/>
          <w:shd w:val="clear" w:color="auto" w:fill="FFFFFF"/>
        </w:rPr>
        <w:t>, as this equals missing one week of class.  For example, if you have earned an A in the course, but you have missed three class sessions, you would be deducting your grade to an A-.  Please let me know if you have any concerns about your attendance in this course.  Excused absences do not count against your grade.  Excused absences include participation in University-sanctioned, extra-curricular and co-curricular activities (including visiting your student teaching site), as well as participation in religious holidays and observances.</w:t>
      </w:r>
    </w:p>
    <w:p w14:paraId="38D1DDCC" w14:textId="77777777" w:rsidR="007C1308" w:rsidRPr="0073108C" w:rsidRDefault="007C1308" w:rsidP="007C1308">
      <w:pPr>
        <w:pStyle w:val="17"/>
        <w:tabs>
          <w:tab w:val="clear" w:pos="720"/>
        </w:tabs>
        <w:rPr>
          <w:sz w:val="22"/>
          <w:szCs w:val="22"/>
        </w:rPr>
      </w:pPr>
    </w:p>
    <w:p w14:paraId="6636A7AF"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r w:rsidRPr="0073108C">
        <w:rPr>
          <w:b/>
          <w:bCs/>
          <w:color w:val="000000"/>
          <w:sz w:val="22"/>
          <w:szCs w:val="22"/>
          <w:u w:val="single"/>
        </w:rPr>
        <w:t>General Information:</w:t>
      </w:r>
    </w:p>
    <w:p w14:paraId="7BFDD004" w14:textId="28ADEED8" w:rsidR="007C1308" w:rsidRDefault="007C1308" w:rsidP="00A041A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color w:val="000000"/>
          <w:sz w:val="22"/>
          <w:szCs w:val="22"/>
        </w:rPr>
      </w:pPr>
      <w:r w:rsidRPr="0073108C">
        <w:rPr>
          <w:color w:val="000000"/>
          <w:sz w:val="22"/>
          <w:szCs w:val="22"/>
        </w:rPr>
        <w:t></w:t>
      </w:r>
      <w:r w:rsidRPr="0073108C">
        <w:rPr>
          <w:color w:val="000000"/>
          <w:sz w:val="22"/>
          <w:szCs w:val="22"/>
        </w:rPr>
        <w:tab/>
        <w:t>I will not accept assignments after the class session in which they are due.  I will not accept work that you e-mail to me; you must submit hard copy (unless otherwise specified).</w:t>
      </w:r>
    </w:p>
    <w:p w14:paraId="3ABAB923" w14:textId="77777777" w:rsidR="003B38EA" w:rsidRPr="0073108C" w:rsidRDefault="003B38EA" w:rsidP="00A041A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color w:val="000000"/>
          <w:sz w:val="22"/>
          <w:szCs w:val="22"/>
        </w:rPr>
      </w:pPr>
    </w:p>
    <w:p w14:paraId="2D3172A4" w14:textId="2273A444" w:rsidR="00127292" w:rsidRPr="00127292" w:rsidRDefault="007C1308" w:rsidP="00F34213">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eastAsia="Batang"/>
          <w:color w:val="000000"/>
          <w:sz w:val="22"/>
          <w:szCs w:val="22"/>
        </w:rPr>
      </w:pPr>
      <w:r w:rsidRPr="0073108C">
        <w:rPr>
          <w:color w:val="000000"/>
          <w:sz w:val="22"/>
          <w:szCs w:val="22"/>
        </w:rPr>
        <w:lastRenderedPageBreak/>
        <w:t></w:t>
      </w:r>
      <w:r w:rsidRPr="0073108C">
        <w:rPr>
          <w:color w:val="000000"/>
          <w:sz w:val="22"/>
          <w:szCs w:val="22"/>
        </w:rPr>
        <w:tab/>
      </w:r>
      <w:proofErr w:type="gramStart"/>
      <w:r w:rsidRPr="0073108C">
        <w:rPr>
          <w:color w:val="000000"/>
          <w:sz w:val="22"/>
          <w:szCs w:val="22"/>
        </w:rPr>
        <w:t>The</w:t>
      </w:r>
      <w:proofErr w:type="gramEnd"/>
      <w:r w:rsidRPr="0073108C">
        <w:rPr>
          <w:color w:val="000000"/>
          <w:sz w:val="22"/>
          <w:szCs w:val="22"/>
        </w:rPr>
        <w:t xml:space="preserve"> course will adhere to the Academic Integrity Policy of the Colorado State University General Catalog and the Student Conduct Code. </w:t>
      </w:r>
      <w:r w:rsidRPr="0073108C">
        <w:rPr>
          <w:rFonts w:eastAsia="Batang"/>
          <w:color w:val="000000"/>
          <w:sz w:val="22"/>
          <w:szCs w:val="22"/>
        </w:rPr>
        <w:t xml:space="preserve">For more information, please see </w:t>
      </w:r>
      <w:hyperlink r:id="rId8" w:anchor="I.5" w:history="1">
        <w:r w:rsidRPr="0073108C">
          <w:rPr>
            <w:rStyle w:val="Hyperlink"/>
            <w:rFonts w:eastAsia="Batang"/>
            <w:sz w:val="22"/>
            <w:szCs w:val="22"/>
          </w:rPr>
          <w:t>http://www.facultycouncil.colostate.edu/files/manual/sectioni.htm#I.5</w:t>
        </w:r>
      </w:hyperlink>
      <w:r w:rsidRPr="0073108C">
        <w:rPr>
          <w:rFonts w:eastAsia="Batang"/>
          <w:color w:val="000000"/>
          <w:sz w:val="22"/>
          <w:szCs w:val="22"/>
        </w:rPr>
        <w:t>.  I will ask you to sign an Honor Pledge for your yearlong plan and your unit plan.</w:t>
      </w:r>
    </w:p>
    <w:p w14:paraId="187C236F" w14:textId="77777777" w:rsidR="00835381" w:rsidRDefault="007C1308" w:rsidP="0083538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color w:val="000000"/>
          <w:sz w:val="22"/>
          <w:szCs w:val="22"/>
        </w:rPr>
      </w:pPr>
      <w:r w:rsidRPr="0073108C">
        <w:rPr>
          <w:color w:val="000000"/>
          <w:sz w:val="22"/>
          <w:szCs w:val="22"/>
        </w:rPr>
        <w:t></w:t>
      </w:r>
      <w:r w:rsidRPr="0073108C">
        <w:rPr>
          <w:color w:val="000000"/>
          <w:sz w:val="22"/>
          <w:szCs w:val="22"/>
        </w:rPr>
        <w:tab/>
        <w:t>I would like to hear from anyone who has a disability that may require some modification of seating or other class requirements so that appropriate arrangements may be made.  Please talk with me after class or during my office hours.</w:t>
      </w:r>
    </w:p>
    <w:p w14:paraId="115A0BEB" w14:textId="0334FCAB" w:rsidR="00F45450" w:rsidRPr="00835381" w:rsidRDefault="007C1308" w:rsidP="0083538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color w:val="000000"/>
          <w:sz w:val="22"/>
          <w:szCs w:val="22"/>
        </w:rPr>
      </w:pPr>
      <w:r w:rsidRPr="0073108C">
        <w:rPr>
          <w:color w:val="000000"/>
          <w:sz w:val="22"/>
          <w:szCs w:val="22"/>
        </w:rPr>
        <w:t></w:t>
      </w:r>
      <w:r w:rsidRPr="0073108C">
        <w:rPr>
          <w:color w:val="000000"/>
          <w:sz w:val="22"/>
          <w:szCs w:val="22"/>
        </w:rPr>
        <w:tab/>
      </w:r>
      <w:r w:rsidR="00F45450" w:rsidRPr="00030D74">
        <w:rPr>
          <w:bCs/>
          <w:color w:val="212121"/>
          <w:sz w:val="22"/>
          <w:szCs w:val="22"/>
        </w:rPr>
        <w:t>Safety, Reporting and Resources:</w:t>
      </w:r>
      <w:r w:rsidR="00F45450" w:rsidRPr="00835381">
        <w:rPr>
          <w:color w:val="212121"/>
          <w:sz w:val="22"/>
          <w:szCs w:val="22"/>
        </w:rPr>
        <w:t>  </w:t>
      </w:r>
    </w:p>
    <w:p w14:paraId="274F7E90" w14:textId="77777777" w:rsidR="00F34213" w:rsidRPr="00C953CD" w:rsidRDefault="00F45450" w:rsidP="00763C68">
      <w:pPr>
        <w:spacing w:line="263" w:lineRule="atLeast"/>
        <w:ind w:left="255"/>
        <w:rPr>
          <w:rFonts w:cs="Arial"/>
          <w:i/>
          <w:sz w:val="22"/>
          <w:szCs w:val="22"/>
        </w:rPr>
      </w:pPr>
      <w:r w:rsidRPr="00C953CD">
        <w:rPr>
          <w:rFonts w:cs="Arial"/>
          <w:i/>
          <w:sz w:val="22"/>
          <w:szCs w:val="22"/>
        </w:rPr>
        <w:t>CSU’s Discrimination, Harassment, Sexual Harassment, Sexual Misconduct, Domestic Violence, Dating Violence, Stalking, and Retaliation policy designates faculty and employees of the University as “Responsible Employees.”  This designation is consistent with federal law and guidance, and requires faculty to report information regarding students who may have experienced any form of sexual harassment, sexual misconduct, relationship violence, stalking or retaliation. This includes information shared with faculty in person, electronic communications or in class assignments.  As “Responsible Employees,” faculty may refer students to campus resources (see below), together with informing the Office of Support and Safety Assessment to help ensure student safety and welfare. Information regarding sexual harassment, sexual misconduct, relationship violence, stalking and retaliation is treated with the greatest degree of confidentiality possible while also ensuring student and campus safety.  </w:t>
      </w:r>
    </w:p>
    <w:p w14:paraId="694DD98B" w14:textId="7BD14BA2" w:rsidR="00F45450" w:rsidRPr="00F34213" w:rsidRDefault="00F45450" w:rsidP="00C953CD">
      <w:pPr>
        <w:spacing w:line="263" w:lineRule="atLeast"/>
        <w:rPr>
          <w:rFonts w:cs="Arial"/>
          <w:sz w:val="22"/>
          <w:szCs w:val="22"/>
        </w:rPr>
      </w:pPr>
      <w:r w:rsidRPr="00835381">
        <w:rPr>
          <w:rFonts w:cs="Arial"/>
          <w:color w:val="161D07"/>
          <w:sz w:val="22"/>
          <w:szCs w:val="22"/>
        </w:rPr>
        <w:t>Any student who may be the victim of sexual harassment, sexual misconduct, relationship violence, stalking or retaliation is encouraged to report to CSU through one or more of the following resources:</w:t>
      </w:r>
    </w:p>
    <w:p w14:paraId="6A9FAA72" w14:textId="77777777" w:rsidR="00F45450" w:rsidRPr="00835381" w:rsidRDefault="00F45450" w:rsidP="00F45450">
      <w:pPr>
        <w:widowControl/>
        <w:numPr>
          <w:ilvl w:val="1"/>
          <w:numId w:val="3"/>
        </w:numPr>
        <w:tabs>
          <w:tab w:val="clear" w:pos="1440"/>
          <w:tab w:val="num" w:pos="1695"/>
        </w:tabs>
        <w:autoSpaceDE/>
        <w:autoSpaceDN/>
        <w:adjustRightInd/>
        <w:spacing w:before="75" w:after="75"/>
        <w:ind w:left="765"/>
        <w:rPr>
          <w:rFonts w:cs="Arial"/>
          <w:color w:val="161D07"/>
          <w:sz w:val="22"/>
          <w:szCs w:val="22"/>
        </w:rPr>
      </w:pPr>
      <w:r w:rsidRPr="00835381">
        <w:rPr>
          <w:rFonts w:cs="Arial"/>
          <w:color w:val="161D07"/>
          <w:sz w:val="22"/>
          <w:szCs w:val="22"/>
        </w:rPr>
        <w:t>Emergency Response 911 </w:t>
      </w:r>
    </w:p>
    <w:p w14:paraId="0A5AC869" w14:textId="77777777" w:rsidR="00F45450" w:rsidRPr="00835381" w:rsidRDefault="00F45450" w:rsidP="00F45450">
      <w:pPr>
        <w:widowControl/>
        <w:numPr>
          <w:ilvl w:val="1"/>
          <w:numId w:val="3"/>
        </w:numPr>
        <w:tabs>
          <w:tab w:val="clear" w:pos="1440"/>
          <w:tab w:val="num" w:pos="1695"/>
        </w:tabs>
        <w:autoSpaceDE/>
        <w:autoSpaceDN/>
        <w:adjustRightInd/>
        <w:spacing w:before="75" w:after="75"/>
        <w:ind w:left="765"/>
        <w:rPr>
          <w:rFonts w:cs="Arial"/>
          <w:color w:val="161D07"/>
          <w:sz w:val="22"/>
          <w:szCs w:val="22"/>
        </w:rPr>
      </w:pPr>
      <w:r w:rsidRPr="00835381">
        <w:rPr>
          <w:rFonts w:cs="Arial"/>
          <w:color w:val="161D07"/>
          <w:sz w:val="22"/>
          <w:szCs w:val="22"/>
        </w:rPr>
        <w:t>Deputy Title IX Coordinator/Office of Support and Safety Assessment (970) 491-1350</w:t>
      </w:r>
    </w:p>
    <w:p w14:paraId="0B638621" w14:textId="6139A973" w:rsidR="00F45450" w:rsidRPr="00F34213" w:rsidRDefault="00F45450" w:rsidP="00F34213">
      <w:pPr>
        <w:widowControl/>
        <w:numPr>
          <w:ilvl w:val="1"/>
          <w:numId w:val="3"/>
        </w:numPr>
        <w:tabs>
          <w:tab w:val="clear" w:pos="1440"/>
          <w:tab w:val="num" w:pos="1695"/>
        </w:tabs>
        <w:autoSpaceDE/>
        <w:autoSpaceDN/>
        <w:adjustRightInd/>
        <w:spacing w:before="75" w:after="75"/>
        <w:ind w:left="765"/>
        <w:rPr>
          <w:rFonts w:cs="Arial"/>
          <w:color w:val="161D07"/>
          <w:sz w:val="22"/>
          <w:szCs w:val="22"/>
        </w:rPr>
      </w:pPr>
      <w:r w:rsidRPr="00835381">
        <w:rPr>
          <w:rFonts w:cs="Arial"/>
          <w:color w:val="161D07"/>
          <w:sz w:val="22"/>
          <w:szCs w:val="22"/>
        </w:rPr>
        <w:t>Colorado State University Police Department (non-emergency) (970) 491-6425</w:t>
      </w:r>
      <w:r w:rsidRPr="00F34213">
        <w:rPr>
          <w:color w:val="212121"/>
          <w:sz w:val="22"/>
          <w:szCs w:val="22"/>
        </w:rPr>
        <w:t> </w:t>
      </w:r>
    </w:p>
    <w:p w14:paraId="4C5C8B66" w14:textId="62EAC41E" w:rsidR="007C1308" w:rsidRPr="00F34213" w:rsidRDefault="00F45450" w:rsidP="00F34213">
      <w:pPr>
        <w:rPr>
          <w:color w:val="212121"/>
          <w:sz w:val="22"/>
          <w:szCs w:val="22"/>
        </w:rPr>
      </w:pPr>
      <w:r w:rsidRPr="00835381">
        <w:rPr>
          <w:color w:val="212121"/>
          <w:sz w:val="22"/>
          <w:szCs w:val="22"/>
        </w:rPr>
        <w:t>For counseling support and assistance, please see the CSU Health Network, which includes a variety of counseling services that can be accessed at: </w:t>
      </w:r>
      <w:hyperlink r:id="rId9" w:tgtFrame="_blank" w:tooltip="http://www.health.colostate.edu/ Ctrl+Click or tap to follow the link" w:history="1">
        <w:r w:rsidRPr="00835381">
          <w:rPr>
            <w:color w:val="0000FF"/>
            <w:sz w:val="22"/>
            <w:szCs w:val="22"/>
            <w:u w:val="single"/>
          </w:rPr>
          <w:t>http://www.health.colostate.edu/</w:t>
        </w:r>
      </w:hyperlink>
      <w:r w:rsidRPr="00835381">
        <w:rPr>
          <w:color w:val="212121"/>
          <w:sz w:val="22"/>
          <w:szCs w:val="22"/>
        </w:rPr>
        <w:t xml:space="preserve">.  And, the Sexual Assault Victim Assistance Team is a confidential student resource that does not have a reporting requirement and that can be of great help to students who have experienced sexual assault. The web address is </w:t>
      </w:r>
      <w:hyperlink r:id="rId10" w:tgtFrame="_blank" w:history="1">
        <w:r w:rsidRPr="00835381">
          <w:rPr>
            <w:color w:val="0000FF"/>
            <w:sz w:val="22"/>
            <w:szCs w:val="22"/>
            <w:u w:val="single"/>
          </w:rPr>
          <w:t>http://www.wgac.colostate.edu/need-help-support</w:t>
        </w:r>
      </w:hyperlink>
      <w:r w:rsidRPr="00835381">
        <w:rPr>
          <w:color w:val="212121"/>
          <w:sz w:val="22"/>
          <w:szCs w:val="22"/>
        </w:rPr>
        <w:t>.</w:t>
      </w:r>
    </w:p>
    <w:p w14:paraId="3CB26193" w14:textId="47B253C6" w:rsidR="007C1308" w:rsidRPr="00835381" w:rsidRDefault="007C1308" w:rsidP="00603CC9">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color w:val="000000"/>
          <w:sz w:val="22"/>
          <w:szCs w:val="22"/>
        </w:rPr>
      </w:pPr>
      <w:r w:rsidRPr="00835381">
        <w:rPr>
          <w:color w:val="000000"/>
          <w:sz w:val="22"/>
          <w:szCs w:val="22"/>
        </w:rPr>
        <w:t></w:t>
      </w:r>
      <w:r w:rsidRPr="00835381">
        <w:rPr>
          <w:color w:val="000000"/>
          <w:sz w:val="22"/>
          <w:szCs w:val="22"/>
        </w:rPr>
        <w:tab/>
        <w:t>Please remember to turn off your cell phone before coming into class.  That means no text messaging during class.  Thank you.</w:t>
      </w:r>
    </w:p>
    <w:p w14:paraId="2256073E"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u w:val="single"/>
        </w:rPr>
      </w:pPr>
    </w:p>
    <w:p w14:paraId="596089E6"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73108C">
        <w:rPr>
          <w:b/>
          <w:bCs/>
          <w:color w:val="000000"/>
          <w:sz w:val="22"/>
          <w:szCs w:val="22"/>
          <w:u w:val="single"/>
        </w:rPr>
        <w:t>Course Schedule:</w:t>
      </w:r>
      <w:r w:rsidRPr="0073108C">
        <w:rPr>
          <w:b/>
          <w:bCs/>
          <w:color w:val="000000"/>
          <w:sz w:val="22"/>
          <w:szCs w:val="22"/>
        </w:rPr>
        <w:tab/>
      </w:r>
      <w:r w:rsidRPr="0073108C">
        <w:rPr>
          <w:b/>
          <w:bCs/>
          <w:sz w:val="22"/>
          <w:szCs w:val="22"/>
        </w:rPr>
        <w:t>[Note: Items in bold under “Writing Due” are graded course components.]</w:t>
      </w:r>
    </w:p>
    <w:p w14:paraId="6797151E" w14:textId="244F81EC" w:rsidR="007C1308" w:rsidRPr="0073108C" w:rsidRDefault="007C1308" w:rsidP="007C1308">
      <w:pPr>
        <w:pStyle w:val="Heading1"/>
        <w:keepNext/>
        <w:keepLines/>
        <w:rPr>
          <w:b/>
          <w:bCs/>
          <w:color w:val="000000"/>
          <w:sz w:val="22"/>
          <w:szCs w:val="22"/>
        </w:rPr>
      </w:pPr>
      <w:r w:rsidRPr="0073108C">
        <w:rPr>
          <w:b/>
          <w:bCs/>
          <w:color w:val="000000"/>
          <w:sz w:val="22"/>
          <w:szCs w:val="22"/>
        </w:rPr>
        <w:t>Week One</w:t>
      </w:r>
      <w:r w:rsidRPr="0073108C">
        <w:rPr>
          <w:b/>
          <w:bCs/>
          <w:color w:val="000000"/>
          <w:sz w:val="22"/>
          <w:szCs w:val="22"/>
        </w:rPr>
        <w:tab/>
      </w:r>
      <w:r w:rsidR="002963E6">
        <w:rPr>
          <w:b/>
          <w:bCs/>
          <w:color w:val="000000"/>
          <w:sz w:val="22"/>
          <w:szCs w:val="22"/>
        </w:rPr>
        <w:tab/>
      </w:r>
    </w:p>
    <w:p w14:paraId="2A121490" w14:textId="2F41F697"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F00926">
        <w:rPr>
          <w:b/>
          <w:bCs/>
          <w:color w:val="000000"/>
          <w:sz w:val="22"/>
          <w:szCs w:val="22"/>
        </w:rPr>
        <w:fldChar w:fldCharType="begin"/>
      </w:r>
      <w:r w:rsidRPr="00F00926">
        <w:rPr>
          <w:b/>
          <w:bCs/>
          <w:color w:val="000000"/>
          <w:sz w:val="22"/>
          <w:szCs w:val="22"/>
        </w:rPr>
        <w:instrText>tc \l1 "Week One</w:instrText>
      </w:r>
      <w:r w:rsidRPr="00F00926">
        <w:rPr>
          <w:b/>
          <w:bCs/>
          <w:color w:val="000000"/>
          <w:sz w:val="22"/>
          <w:szCs w:val="22"/>
        </w:rPr>
        <w:tab/>
        <w:instrText>Adolescent Identity: An Introduction</w:instrText>
      </w:r>
      <w:r w:rsidRPr="00F00926">
        <w:rPr>
          <w:b/>
          <w:bCs/>
          <w:color w:val="000000"/>
          <w:sz w:val="22"/>
          <w:szCs w:val="22"/>
        </w:rPr>
        <w:fldChar w:fldCharType="end"/>
      </w:r>
      <w:r w:rsidRPr="00F00926">
        <w:rPr>
          <w:b/>
          <w:bCs/>
          <w:color w:val="000000"/>
          <w:sz w:val="22"/>
          <w:szCs w:val="22"/>
        </w:rPr>
        <w:t>0</w:t>
      </w:r>
      <w:r w:rsidR="006F4CE9" w:rsidRPr="00F00926">
        <w:rPr>
          <w:b/>
          <w:bCs/>
          <w:color w:val="000000"/>
          <w:sz w:val="22"/>
          <w:szCs w:val="22"/>
        </w:rPr>
        <w:t>8/20</w:t>
      </w:r>
      <w:r w:rsidRPr="00F00926">
        <w:rPr>
          <w:b/>
          <w:bCs/>
          <w:color w:val="000000"/>
          <w:sz w:val="22"/>
          <w:szCs w:val="22"/>
        </w:rPr>
        <w:tab/>
      </w:r>
      <w:r w:rsidRPr="00F00926">
        <w:rPr>
          <w:b/>
          <w:bCs/>
          <w:color w:val="000000"/>
          <w:sz w:val="22"/>
          <w:szCs w:val="22"/>
        </w:rPr>
        <w:tab/>
      </w:r>
    </w:p>
    <w:p w14:paraId="5ECD4020" w14:textId="56A80178" w:rsidR="007C1308" w:rsidRPr="00F00926" w:rsidRDefault="007C1308" w:rsidP="007C1308">
      <w:pPr>
        <w:shd w:val="clear" w:color="auto" w:fill="FFFFFF"/>
        <w:outlineLvl w:val="3"/>
        <w:rPr>
          <w:sz w:val="22"/>
          <w:szCs w:val="22"/>
        </w:rPr>
      </w:pPr>
      <w:r w:rsidRPr="00F00926">
        <w:rPr>
          <w:sz w:val="22"/>
          <w:szCs w:val="22"/>
        </w:rPr>
        <w:t>Reading Due:</w:t>
      </w:r>
      <w:r w:rsidRPr="00F00926">
        <w:rPr>
          <w:sz w:val="22"/>
          <w:szCs w:val="22"/>
        </w:rPr>
        <w:tab/>
      </w:r>
      <w:r w:rsidRPr="00F00926">
        <w:rPr>
          <w:sz w:val="22"/>
          <w:szCs w:val="22"/>
        </w:rPr>
        <w:tab/>
      </w:r>
      <w:r w:rsidR="00155A7F">
        <w:rPr>
          <w:sz w:val="22"/>
          <w:szCs w:val="22"/>
        </w:rPr>
        <w:t>Syllabus and “This I Believe” Essay (complete in class)</w:t>
      </w:r>
    </w:p>
    <w:p w14:paraId="0321ECE3" w14:textId="6A806F15"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sidRPr="00F00926">
        <w:rPr>
          <w:sz w:val="22"/>
          <w:szCs w:val="22"/>
        </w:rPr>
        <w:t>Writing Due:</w:t>
      </w:r>
      <w:r w:rsidRPr="00F00926">
        <w:rPr>
          <w:color w:val="000000"/>
          <w:sz w:val="22"/>
          <w:szCs w:val="22"/>
        </w:rPr>
        <w:tab/>
      </w:r>
      <w:r w:rsidRPr="00F00926">
        <w:rPr>
          <w:color w:val="000000"/>
          <w:sz w:val="22"/>
          <w:szCs w:val="22"/>
        </w:rPr>
        <w:tab/>
        <w:t>Belief statements (complete in class)</w:t>
      </w:r>
    </w:p>
    <w:p w14:paraId="5C32620D" w14:textId="0528CAA4" w:rsidR="00EE7EB6" w:rsidRPr="00F00926" w:rsidRDefault="00EE7EB6"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sidRPr="00F00926">
        <w:rPr>
          <w:b/>
          <w:color w:val="000000"/>
          <w:sz w:val="22"/>
          <w:szCs w:val="22"/>
        </w:rPr>
        <w:t>08/22</w:t>
      </w:r>
    </w:p>
    <w:p w14:paraId="4627DEF2" w14:textId="565113A8" w:rsidR="001D3140" w:rsidRDefault="005B65DC" w:rsidP="001D3140">
      <w:pPr>
        <w:pStyle w:val="Heading1"/>
        <w:keepNext/>
        <w:keepLines/>
        <w:ind w:hanging="1440"/>
        <w:rPr>
          <w:sz w:val="22"/>
          <w:szCs w:val="22"/>
        </w:rPr>
      </w:pPr>
      <w:r w:rsidRPr="00F00926">
        <w:rPr>
          <w:sz w:val="22"/>
          <w:szCs w:val="22"/>
        </w:rPr>
        <w:tab/>
      </w:r>
      <w:r w:rsidR="004400FB" w:rsidRPr="00F00926">
        <w:rPr>
          <w:sz w:val="22"/>
          <w:szCs w:val="22"/>
        </w:rPr>
        <w:t>Reading Due:</w:t>
      </w:r>
      <w:r w:rsidR="004400FB" w:rsidRPr="00F00926">
        <w:rPr>
          <w:sz w:val="22"/>
          <w:szCs w:val="22"/>
        </w:rPr>
        <w:tab/>
      </w:r>
      <w:r w:rsidR="004400FB" w:rsidRPr="00F00926">
        <w:rPr>
          <w:sz w:val="22"/>
          <w:szCs w:val="22"/>
        </w:rPr>
        <w:tab/>
      </w:r>
      <w:r w:rsidR="00855B45" w:rsidRPr="00F00926">
        <w:rPr>
          <w:i/>
          <w:sz w:val="22"/>
          <w:szCs w:val="22"/>
        </w:rPr>
        <w:t>180 Days</w:t>
      </w:r>
      <w:r w:rsidR="00855B45" w:rsidRPr="00F00926">
        <w:rPr>
          <w:sz w:val="22"/>
          <w:szCs w:val="22"/>
        </w:rPr>
        <w:t>, Chapter 1: Start with Beliefs</w:t>
      </w:r>
    </w:p>
    <w:p w14:paraId="7F6BF1EA" w14:textId="1AC2ABB8" w:rsidR="001D3140" w:rsidRPr="00155A7F" w:rsidRDefault="001D3140" w:rsidP="001D3140">
      <w:pPr>
        <w:rPr>
          <w:sz w:val="22"/>
          <w:szCs w:val="22"/>
        </w:rPr>
      </w:pPr>
      <w:r w:rsidRPr="00F75A2C">
        <w:rPr>
          <w:sz w:val="22"/>
          <w:szCs w:val="22"/>
        </w:rPr>
        <w:t>Viewing Due:</w:t>
      </w:r>
      <w:r w:rsidR="00155A7F">
        <w:rPr>
          <w:sz w:val="22"/>
          <w:szCs w:val="22"/>
        </w:rPr>
        <w:tab/>
      </w:r>
      <w:r w:rsidR="00155A7F">
        <w:rPr>
          <w:sz w:val="22"/>
          <w:szCs w:val="22"/>
        </w:rPr>
        <w:tab/>
        <w:t xml:space="preserve">Video from </w:t>
      </w:r>
      <w:r w:rsidR="00155A7F">
        <w:rPr>
          <w:i/>
          <w:sz w:val="22"/>
          <w:szCs w:val="22"/>
        </w:rPr>
        <w:t>180 Days</w:t>
      </w:r>
      <w:r w:rsidR="00155A7F">
        <w:rPr>
          <w:sz w:val="22"/>
          <w:szCs w:val="22"/>
        </w:rPr>
        <w:t xml:space="preserve"> Heinemann website</w:t>
      </w:r>
    </w:p>
    <w:p w14:paraId="590F3EB1" w14:textId="4A479C49" w:rsidR="004400FB" w:rsidRPr="00F00926" w:rsidRDefault="004400FB" w:rsidP="004400FB">
      <w:pPr>
        <w:pStyle w:val="Heading1"/>
        <w:keepNext/>
        <w:keepLines/>
        <w:ind w:hanging="1440"/>
        <w:rPr>
          <w:sz w:val="22"/>
          <w:szCs w:val="22"/>
        </w:rPr>
      </w:pPr>
      <w:r w:rsidRPr="00F00926">
        <w:rPr>
          <w:sz w:val="22"/>
          <w:szCs w:val="22"/>
        </w:rPr>
        <w:tab/>
        <w:t>Writing Due:</w:t>
      </w:r>
      <w:r w:rsidRPr="00F00926">
        <w:rPr>
          <w:sz w:val="22"/>
          <w:szCs w:val="22"/>
        </w:rPr>
        <w:tab/>
        <w:t xml:space="preserve"> </w:t>
      </w:r>
      <w:r w:rsidRPr="00F00926">
        <w:rPr>
          <w:sz w:val="22"/>
          <w:szCs w:val="22"/>
        </w:rPr>
        <w:tab/>
      </w:r>
      <w:r w:rsidR="00155A7F">
        <w:rPr>
          <w:sz w:val="22"/>
          <w:szCs w:val="22"/>
        </w:rPr>
        <w:t>Draft of “This I Believe” Essay</w:t>
      </w:r>
    </w:p>
    <w:p w14:paraId="3F23ABCF" w14:textId="03BE2E5B" w:rsidR="00116F2E" w:rsidRPr="00F00926" w:rsidRDefault="00155A7F" w:rsidP="00116F2E">
      <w:pPr>
        <w:rPr>
          <w:sz w:val="22"/>
          <w:szCs w:val="22"/>
        </w:rPr>
      </w:pPr>
      <w:r>
        <w:rPr>
          <w:color w:val="000000"/>
          <w:sz w:val="22"/>
          <w:szCs w:val="22"/>
        </w:rPr>
        <w:t>PLC Focus:</w:t>
      </w:r>
      <w:r>
        <w:rPr>
          <w:color w:val="000000"/>
          <w:sz w:val="22"/>
          <w:szCs w:val="22"/>
        </w:rPr>
        <w:tab/>
      </w:r>
      <w:r>
        <w:rPr>
          <w:color w:val="000000"/>
          <w:sz w:val="22"/>
          <w:szCs w:val="22"/>
        </w:rPr>
        <w:tab/>
        <w:t>All Things PLC (Canvas</w:t>
      </w:r>
      <w:r w:rsidR="00116F2E" w:rsidRPr="00F00926">
        <w:rPr>
          <w:color w:val="000000"/>
          <w:sz w:val="22"/>
          <w:szCs w:val="22"/>
        </w:rPr>
        <w:t>)</w:t>
      </w:r>
    </w:p>
    <w:p w14:paraId="47896B19" w14:textId="77777777"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p>
    <w:p w14:paraId="7DDE857B" w14:textId="0AAF29E5"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sidRPr="00F00926">
        <w:rPr>
          <w:b/>
          <w:color w:val="000000"/>
          <w:sz w:val="22"/>
          <w:szCs w:val="22"/>
        </w:rPr>
        <w:t>Week Two</w:t>
      </w:r>
      <w:r w:rsidR="00CD4332" w:rsidRPr="00F00926">
        <w:rPr>
          <w:b/>
          <w:color w:val="000000"/>
          <w:sz w:val="22"/>
          <w:szCs w:val="22"/>
        </w:rPr>
        <w:tab/>
      </w:r>
      <w:r w:rsidR="00CD4332" w:rsidRPr="00F00926">
        <w:rPr>
          <w:b/>
          <w:color w:val="000000"/>
          <w:sz w:val="22"/>
          <w:szCs w:val="22"/>
        </w:rPr>
        <w:tab/>
      </w:r>
    </w:p>
    <w:p w14:paraId="5CB3CA00" w14:textId="60DD3194"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sidRPr="00F00926">
        <w:rPr>
          <w:b/>
          <w:color w:val="000000"/>
          <w:sz w:val="22"/>
          <w:szCs w:val="22"/>
        </w:rPr>
        <w:t>0</w:t>
      </w:r>
      <w:r w:rsidR="00775365" w:rsidRPr="00F00926">
        <w:rPr>
          <w:b/>
          <w:color w:val="000000"/>
          <w:sz w:val="22"/>
          <w:szCs w:val="22"/>
        </w:rPr>
        <w:t>8/27</w:t>
      </w:r>
    </w:p>
    <w:p w14:paraId="6B05C743" w14:textId="00FA837A" w:rsidR="005B65DC" w:rsidRPr="00F00926" w:rsidRDefault="007C1308" w:rsidP="00A04D9E">
      <w:pPr>
        <w:pStyle w:val="Heading1"/>
        <w:keepNext/>
        <w:keepLines/>
        <w:ind w:hanging="1440"/>
        <w:rPr>
          <w:sz w:val="22"/>
          <w:szCs w:val="22"/>
        </w:rPr>
      </w:pPr>
      <w:r w:rsidRPr="00F00926">
        <w:rPr>
          <w:sz w:val="22"/>
          <w:szCs w:val="22"/>
        </w:rPr>
        <w:tab/>
      </w:r>
      <w:r w:rsidR="005B65DC" w:rsidRPr="00F00926">
        <w:rPr>
          <w:sz w:val="22"/>
          <w:szCs w:val="22"/>
        </w:rPr>
        <w:t>Reading Due:</w:t>
      </w:r>
      <w:r w:rsidR="005B65DC" w:rsidRPr="00F00926">
        <w:rPr>
          <w:sz w:val="22"/>
          <w:szCs w:val="22"/>
        </w:rPr>
        <w:tab/>
      </w:r>
      <w:r w:rsidR="00E63B63">
        <w:rPr>
          <w:sz w:val="22"/>
          <w:szCs w:val="22"/>
        </w:rPr>
        <w:tab/>
      </w:r>
      <w:r w:rsidR="0020243B">
        <w:rPr>
          <w:i/>
          <w:sz w:val="22"/>
          <w:szCs w:val="22"/>
        </w:rPr>
        <w:t>Reality Pedagogy</w:t>
      </w:r>
      <w:r w:rsidR="00E63B63">
        <w:rPr>
          <w:sz w:val="22"/>
          <w:szCs w:val="22"/>
        </w:rPr>
        <w:t xml:space="preserve">, </w:t>
      </w:r>
      <w:r w:rsidR="00FA12F9">
        <w:rPr>
          <w:sz w:val="22"/>
          <w:szCs w:val="22"/>
        </w:rPr>
        <w:t xml:space="preserve">Introduction and </w:t>
      </w:r>
      <w:r w:rsidR="00E63B63">
        <w:rPr>
          <w:sz w:val="22"/>
          <w:szCs w:val="22"/>
        </w:rPr>
        <w:t>Chapter 1</w:t>
      </w:r>
    </w:p>
    <w:p w14:paraId="285D4F6E" w14:textId="77777777" w:rsidR="003B38EA" w:rsidRDefault="005B65DC" w:rsidP="0012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F00926">
        <w:rPr>
          <w:sz w:val="22"/>
          <w:szCs w:val="22"/>
        </w:rPr>
        <w:tab/>
        <w:t>Writing Due:</w:t>
      </w:r>
      <w:r w:rsidRPr="00F00926">
        <w:rPr>
          <w:color w:val="000000"/>
          <w:sz w:val="22"/>
          <w:szCs w:val="22"/>
        </w:rPr>
        <w:tab/>
      </w:r>
      <w:r w:rsidRPr="00F00926">
        <w:rPr>
          <w:color w:val="000000"/>
          <w:sz w:val="22"/>
          <w:szCs w:val="22"/>
        </w:rPr>
        <w:tab/>
        <w:t>Draft of Teaching Philosophy Statement (complete in advance)</w:t>
      </w:r>
    </w:p>
    <w:p w14:paraId="512A9EA2" w14:textId="77777777" w:rsidR="003B38EA" w:rsidRDefault="003B38EA" w:rsidP="0012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p>
    <w:p w14:paraId="5C983EFB" w14:textId="1EBCEF07" w:rsidR="007C1308" w:rsidRPr="00F00926" w:rsidRDefault="005B65DC" w:rsidP="00121A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F00926">
        <w:rPr>
          <w:color w:val="000000"/>
          <w:sz w:val="22"/>
          <w:szCs w:val="22"/>
        </w:rPr>
        <w:tab/>
      </w:r>
    </w:p>
    <w:p w14:paraId="57B51932" w14:textId="04220BB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F00926">
        <w:rPr>
          <w:color w:val="000000"/>
          <w:sz w:val="22"/>
          <w:szCs w:val="22"/>
        </w:rPr>
        <w:lastRenderedPageBreak/>
        <w:tab/>
      </w:r>
      <w:r w:rsidRPr="00F00926">
        <w:rPr>
          <w:b/>
          <w:color w:val="000000"/>
          <w:sz w:val="22"/>
          <w:szCs w:val="22"/>
        </w:rPr>
        <w:t>0</w:t>
      </w:r>
      <w:r w:rsidR="00775365" w:rsidRPr="00F00926">
        <w:rPr>
          <w:b/>
          <w:color w:val="000000"/>
          <w:sz w:val="22"/>
          <w:szCs w:val="22"/>
        </w:rPr>
        <w:t>8/29</w:t>
      </w:r>
    </w:p>
    <w:p w14:paraId="6D7D28D5" w14:textId="23271C28" w:rsidR="002167B1" w:rsidRDefault="007C1308" w:rsidP="002167B1">
      <w:pPr>
        <w:pStyle w:val="Heading1"/>
        <w:keepNext/>
        <w:keepLines/>
        <w:ind w:hanging="1440"/>
        <w:rPr>
          <w:sz w:val="22"/>
          <w:szCs w:val="22"/>
        </w:rPr>
      </w:pPr>
      <w:r w:rsidRPr="00F00926">
        <w:rPr>
          <w:color w:val="000000"/>
          <w:sz w:val="22"/>
          <w:szCs w:val="22"/>
        </w:rPr>
        <w:tab/>
      </w:r>
      <w:r w:rsidR="005B65DC" w:rsidRPr="00F00926">
        <w:rPr>
          <w:color w:val="000000"/>
          <w:sz w:val="22"/>
          <w:szCs w:val="22"/>
        </w:rPr>
        <w:t>Reading Due:</w:t>
      </w:r>
      <w:r w:rsidR="002167B1" w:rsidRPr="00F00926">
        <w:rPr>
          <w:color w:val="000000"/>
          <w:sz w:val="22"/>
          <w:szCs w:val="22"/>
        </w:rPr>
        <w:tab/>
      </w:r>
      <w:r w:rsidR="002167B1" w:rsidRPr="00F00926">
        <w:rPr>
          <w:color w:val="000000"/>
          <w:sz w:val="22"/>
          <w:szCs w:val="22"/>
        </w:rPr>
        <w:tab/>
      </w:r>
      <w:r w:rsidR="002167B1" w:rsidRPr="00F00926">
        <w:rPr>
          <w:i/>
          <w:sz w:val="22"/>
          <w:szCs w:val="22"/>
        </w:rPr>
        <w:t>180 Days</w:t>
      </w:r>
      <w:r w:rsidR="002167B1" w:rsidRPr="00F00926">
        <w:rPr>
          <w:sz w:val="22"/>
          <w:szCs w:val="22"/>
        </w:rPr>
        <w:t xml:space="preserve">, Chapter </w:t>
      </w:r>
      <w:r w:rsidR="00DB1505" w:rsidRPr="00F00926">
        <w:rPr>
          <w:sz w:val="22"/>
          <w:szCs w:val="22"/>
        </w:rPr>
        <w:t>2</w:t>
      </w:r>
      <w:r w:rsidR="00FB025F" w:rsidRPr="00F00926">
        <w:rPr>
          <w:sz w:val="22"/>
          <w:szCs w:val="22"/>
        </w:rPr>
        <w:t xml:space="preserve">: </w:t>
      </w:r>
      <w:r w:rsidR="006D536B">
        <w:rPr>
          <w:sz w:val="22"/>
          <w:szCs w:val="22"/>
        </w:rPr>
        <w:t>Establish Daily Practices</w:t>
      </w:r>
    </w:p>
    <w:p w14:paraId="3D29D15D" w14:textId="6B148471" w:rsidR="00F00926" w:rsidRPr="003B38EA" w:rsidRDefault="00F00926" w:rsidP="00F00926">
      <w:pPr>
        <w:rPr>
          <w:sz w:val="22"/>
          <w:szCs w:val="22"/>
        </w:rPr>
      </w:pPr>
      <w:r w:rsidRPr="00F00926">
        <w:rPr>
          <w:sz w:val="22"/>
          <w:szCs w:val="22"/>
        </w:rPr>
        <w:t>Viewing Due:</w:t>
      </w:r>
      <w:r w:rsidR="00155A7F">
        <w:rPr>
          <w:sz w:val="22"/>
          <w:szCs w:val="22"/>
        </w:rPr>
        <w:tab/>
      </w:r>
      <w:r w:rsidR="00155A7F">
        <w:rPr>
          <w:sz w:val="22"/>
          <w:szCs w:val="22"/>
        </w:rPr>
        <w:tab/>
      </w:r>
      <w:r w:rsidR="00155A7F">
        <w:rPr>
          <w:sz w:val="22"/>
          <w:szCs w:val="22"/>
        </w:rPr>
        <w:t xml:space="preserve">Video from </w:t>
      </w:r>
      <w:r w:rsidR="00155A7F">
        <w:rPr>
          <w:i/>
          <w:sz w:val="22"/>
          <w:szCs w:val="22"/>
        </w:rPr>
        <w:t>180 Days</w:t>
      </w:r>
      <w:r w:rsidR="00155A7F">
        <w:rPr>
          <w:sz w:val="22"/>
          <w:szCs w:val="22"/>
        </w:rPr>
        <w:t xml:space="preserve"> Heinemann website</w:t>
      </w:r>
    </w:p>
    <w:p w14:paraId="6421B2D6" w14:textId="09B8F165" w:rsidR="005B65DC" w:rsidRPr="00F00926" w:rsidRDefault="002167B1" w:rsidP="002167B1">
      <w:pPr>
        <w:pStyle w:val="Heading1"/>
        <w:keepNext/>
        <w:keepLines/>
        <w:ind w:hanging="1440"/>
        <w:rPr>
          <w:sz w:val="22"/>
          <w:szCs w:val="22"/>
        </w:rPr>
      </w:pPr>
      <w:r w:rsidRPr="00F00926">
        <w:rPr>
          <w:sz w:val="22"/>
          <w:szCs w:val="22"/>
        </w:rPr>
        <w:tab/>
      </w:r>
      <w:r w:rsidR="005B65DC" w:rsidRPr="00F00926">
        <w:rPr>
          <w:sz w:val="22"/>
          <w:szCs w:val="22"/>
        </w:rPr>
        <w:t>Writing Due:</w:t>
      </w:r>
      <w:r w:rsidR="005B65DC" w:rsidRPr="00F00926">
        <w:rPr>
          <w:sz w:val="22"/>
          <w:szCs w:val="22"/>
        </w:rPr>
        <w:tab/>
      </w:r>
      <w:r w:rsidR="005B65DC" w:rsidRPr="00F00926">
        <w:rPr>
          <w:sz w:val="22"/>
          <w:szCs w:val="22"/>
        </w:rPr>
        <w:tab/>
        <w:t>Draft of Teaching Philosophy Statement (complete in advance)</w:t>
      </w:r>
    </w:p>
    <w:p w14:paraId="248D7BF5" w14:textId="77777777" w:rsidR="00F7477C" w:rsidRDefault="00121A9F" w:rsidP="00121A9F">
      <w:pPr>
        <w:rPr>
          <w:sz w:val="22"/>
          <w:szCs w:val="22"/>
        </w:rPr>
      </w:pPr>
      <w:r w:rsidRPr="00F7477C">
        <w:rPr>
          <w:sz w:val="22"/>
          <w:szCs w:val="22"/>
        </w:rPr>
        <w:t>PLC Focus:</w:t>
      </w:r>
      <w:r w:rsidRPr="00F7477C">
        <w:rPr>
          <w:sz w:val="22"/>
          <w:szCs w:val="22"/>
        </w:rPr>
        <w:tab/>
      </w:r>
      <w:r w:rsidRPr="00F7477C">
        <w:rPr>
          <w:sz w:val="22"/>
          <w:szCs w:val="22"/>
        </w:rPr>
        <w:tab/>
      </w:r>
      <w:r w:rsidR="00F7477C" w:rsidRPr="00F7477C">
        <w:rPr>
          <w:sz w:val="22"/>
          <w:szCs w:val="22"/>
        </w:rPr>
        <w:t>Article:</w:t>
      </w:r>
      <w:r w:rsidR="00F7477C" w:rsidRPr="00F7477C">
        <w:rPr>
          <w:sz w:val="22"/>
          <w:szCs w:val="22"/>
        </w:rPr>
        <w:tab/>
        <w:t xml:space="preserve">  </w:t>
      </w:r>
      <w:r w:rsidR="00F7477C">
        <w:rPr>
          <w:sz w:val="22"/>
          <w:szCs w:val="22"/>
        </w:rPr>
        <w:t>“</w:t>
      </w:r>
      <w:r w:rsidR="00F7477C" w:rsidRPr="00F7477C">
        <w:rPr>
          <w:sz w:val="22"/>
          <w:szCs w:val="22"/>
        </w:rPr>
        <w:t>Exploring Disparities between</w:t>
      </w:r>
      <w:r w:rsidR="00F7477C">
        <w:rPr>
          <w:sz w:val="22"/>
          <w:szCs w:val="22"/>
        </w:rPr>
        <w:t xml:space="preserve"> Teachers’ Expectations and the</w:t>
      </w:r>
    </w:p>
    <w:p w14:paraId="171157B5" w14:textId="50CC684E" w:rsidR="00121A9F" w:rsidRPr="00F7477C" w:rsidRDefault="00F7477C" w:rsidP="00F7477C">
      <w:pPr>
        <w:ind w:left="1440" w:firstLine="720"/>
        <w:rPr>
          <w:sz w:val="22"/>
          <w:szCs w:val="22"/>
        </w:rPr>
      </w:pPr>
      <w:r w:rsidRPr="00F7477C">
        <w:rPr>
          <w:sz w:val="22"/>
          <w:szCs w:val="22"/>
        </w:rPr>
        <w:t>Realities of the Education Profession</w:t>
      </w:r>
      <w:r>
        <w:rPr>
          <w:sz w:val="22"/>
          <w:szCs w:val="22"/>
        </w:rPr>
        <w:t>” (Canvas)</w:t>
      </w:r>
    </w:p>
    <w:p w14:paraId="4CACD80F"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u w:val="single"/>
        </w:rPr>
      </w:pPr>
      <w:r w:rsidRPr="00F00926">
        <w:rPr>
          <w:color w:val="000000"/>
          <w:sz w:val="22"/>
          <w:szCs w:val="22"/>
        </w:rPr>
        <w:tab/>
      </w:r>
      <w:r w:rsidRPr="00F00926">
        <w:rPr>
          <w:color w:val="000000"/>
          <w:sz w:val="22"/>
          <w:szCs w:val="22"/>
        </w:rPr>
        <w:tab/>
      </w:r>
      <w:r w:rsidRPr="00F00926">
        <w:rPr>
          <w:color w:val="000000"/>
          <w:sz w:val="22"/>
          <w:szCs w:val="22"/>
        </w:rPr>
        <w:tab/>
      </w:r>
      <w:r w:rsidRPr="00F00926">
        <w:rPr>
          <w:color w:val="000000"/>
          <w:sz w:val="22"/>
          <w:szCs w:val="22"/>
        </w:rPr>
        <w:tab/>
      </w:r>
      <w:r w:rsidRPr="00F00926">
        <w:rPr>
          <w:color w:val="000000"/>
          <w:sz w:val="22"/>
          <w:szCs w:val="22"/>
        </w:rPr>
        <w:tab/>
      </w:r>
      <w:r w:rsidRPr="00F00926">
        <w:rPr>
          <w:color w:val="000000"/>
          <w:sz w:val="22"/>
          <w:szCs w:val="22"/>
        </w:rPr>
        <w:tab/>
        <w:t xml:space="preserve"> </w:t>
      </w:r>
    </w:p>
    <w:p w14:paraId="1DE983BB"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bCs/>
          <w:i/>
          <w:iCs/>
          <w:color w:val="000000"/>
          <w:sz w:val="22"/>
          <w:szCs w:val="22"/>
        </w:rPr>
      </w:pPr>
      <w:r w:rsidRPr="00F00926">
        <w:rPr>
          <w:b/>
          <w:bCs/>
          <w:color w:val="000000"/>
          <w:sz w:val="22"/>
          <w:szCs w:val="22"/>
        </w:rPr>
        <w:tab/>
        <w:t>Week Three</w:t>
      </w:r>
      <w:r w:rsidRPr="00F00926">
        <w:rPr>
          <w:b/>
          <w:bCs/>
          <w:color w:val="000000"/>
          <w:sz w:val="22"/>
          <w:szCs w:val="22"/>
        </w:rPr>
        <w:tab/>
      </w:r>
    </w:p>
    <w:p w14:paraId="6F488072" w14:textId="1DB333F6" w:rsidR="007C1308" w:rsidRPr="00F00926" w:rsidRDefault="007C1308" w:rsidP="005B6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F00926">
        <w:rPr>
          <w:color w:val="000000"/>
          <w:sz w:val="22"/>
          <w:szCs w:val="22"/>
        </w:rPr>
        <w:tab/>
      </w:r>
      <w:r w:rsidRPr="00F00926">
        <w:rPr>
          <w:b/>
          <w:color w:val="000000"/>
          <w:sz w:val="22"/>
          <w:szCs w:val="22"/>
        </w:rPr>
        <w:t>0</w:t>
      </w:r>
      <w:r w:rsidR="00374779" w:rsidRPr="00F00926">
        <w:rPr>
          <w:b/>
          <w:color w:val="000000"/>
          <w:sz w:val="22"/>
          <w:szCs w:val="22"/>
        </w:rPr>
        <w:t>9/03</w:t>
      </w:r>
      <w:r w:rsidR="00B662C7" w:rsidRPr="00F00926">
        <w:rPr>
          <w:b/>
          <w:color w:val="000000"/>
          <w:sz w:val="22"/>
          <w:szCs w:val="22"/>
        </w:rPr>
        <w:tab/>
      </w:r>
      <w:r w:rsidR="00B662C7" w:rsidRPr="00F00926">
        <w:rPr>
          <w:b/>
          <w:color w:val="000000"/>
          <w:sz w:val="22"/>
          <w:szCs w:val="22"/>
        </w:rPr>
        <w:tab/>
      </w:r>
      <w:r w:rsidR="00B662C7" w:rsidRPr="00F00926">
        <w:rPr>
          <w:b/>
          <w:color w:val="000000"/>
          <w:sz w:val="22"/>
          <w:szCs w:val="22"/>
        </w:rPr>
        <w:tab/>
        <w:t>No Class; Labor Day</w:t>
      </w:r>
      <w:r w:rsidRPr="00F00926">
        <w:rPr>
          <w:b/>
          <w:color w:val="000000"/>
          <w:sz w:val="22"/>
          <w:szCs w:val="22"/>
        </w:rPr>
        <w:tab/>
      </w:r>
    </w:p>
    <w:p w14:paraId="4B747C84" w14:textId="7B95996B"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F00926">
        <w:rPr>
          <w:color w:val="000000"/>
          <w:sz w:val="22"/>
          <w:szCs w:val="22"/>
        </w:rPr>
        <w:tab/>
      </w:r>
      <w:r w:rsidR="00B662C7" w:rsidRPr="00F00926">
        <w:rPr>
          <w:b/>
          <w:color w:val="000000"/>
          <w:sz w:val="22"/>
          <w:szCs w:val="22"/>
        </w:rPr>
        <w:t>09/05</w:t>
      </w:r>
      <w:r w:rsidRPr="00F00926">
        <w:rPr>
          <w:b/>
          <w:color w:val="000000"/>
          <w:sz w:val="22"/>
          <w:szCs w:val="22"/>
        </w:rPr>
        <w:tab/>
      </w:r>
      <w:r w:rsidRPr="00F00926">
        <w:rPr>
          <w:b/>
          <w:color w:val="000000"/>
          <w:sz w:val="22"/>
          <w:szCs w:val="22"/>
        </w:rPr>
        <w:tab/>
      </w:r>
      <w:r w:rsidRPr="00F00926">
        <w:rPr>
          <w:b/>
          <w:color w:val="000000"/>
          <w:sz w:val="22"/>
          <w:szCs w:val="22"/>
        </w:rPr>
        <w:tab/>
      </w:r>
    </w:p>
    <w:p w14:paraId="0F911A8F" w14:textId="7D18A4F5" w:rsidR="007C1308" w:rsidRDefault="007C1308" w:rsidP="00F00926">
      <w:pPr>
        <w:pStyle w:val="Heading1"/>
        <w:keepNext/>
        <w:keepLines/>
        <w:ind w:hanging="1440"/>
        <w:rPr>
          <w:sz w:val="22"/>
          <w:szCs w:val="22"/>
        </w:rPr>
      </w:pPr>
      <w:r w:rsidRPr="00F00926">
        <w:rPr>
          <w:color w:val="000000"/>
          <w:sz w:val="22"/>
          <w:szCs w:val="22"/>
        </w:rPr>
        <w:tab/>
      </w:r>
      <w:r w:rsidRPr="00F00926">
        <w:rPr>
          <w:sz w:val="22"/>
          <w:szCs w:val="22"/>
        </w:rPr>
        <w:t>Reading Due:</w:t>
      </w:r>
      <w:r w:rsidRPr="00F00926">
        <w:rPr>
          <w:sz w:val="22"/>
          <w:szCs w:val="22"/>
        </w:rPr>
        <w:tab/>
      </w:r>
      <w:r w:rsidRPr="00F00926">
        <w:rPr>
          <w:sz w:val="22"/>
          <w:szCs w:val="22"/>
        </w:rPr>
        <w:tab/>
      </w:r>
      <w:r w:rsidR="00A77D31" w:rsidRPr="00F00926">
        <w:rPr>
          <w:i/>
          <w:sz w:val="22"/>
          <w:szCs w:val="22"/>
        </w:rPr>
        <w:t>180 Days</w:t>
      </w:r>
      <w:r w:rsidR="00A77D31" w:rsidRPr="00F00926">
        <w:rPr>
          <w:sz w:val="22"/>
          <w:szCs w:val="22"/>
        </w:rPr>
        <w:t xml:space="preserve">, Chapter </w:t>
      </w:r>
      <w:r w:rsidR="00D8170E">
        <w:rPr>
          <w:sz w:val="22"/>
          <w:szCs w:val="22"/>
        </w:rPr>
        <w:t>3</w:t>
      </w:r>
      <w:r w:rsidR="00A77D31" w:rsidRPr="00F00926">
        <w:rPr>
          <w:sz w:val="22"/>
          <w:szCs w:val="22"/>
        </w:rPr>
        <w:t xml:space="preserve">: </w:t>
      </w:r>
      <w:r w:rsidR="006D536B">
        <w:rPr>
          <w:sz w:val="22"/>
          <w:szCs w:val="22"/>
        </w:rPr>
        <w:t>Map a Year of Reading</w:t>
      </w:r>
    </w:p>
    <w:p w14:paraId="4CB4A3C2" w14:textId="0B7B17FC" w:rsidR="007C1308" w:rsidRPr="00F7477C" w:rsidRDefault="00F00926" w:rsidP="00F50A51">
      <w:pPr>
        <w:rPr>
          <w:sz w:val="22"/>
          <w:szCs w:val="22"/>
        </w:rPr>
      </w:pPr>
      <w:r w:rsidRPr="00F00926">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48FB3214"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sz w:val="22"/>
          <w:szCs w:val="22"/>
        </w:rPr>
      </w:pPr>
      <w:r w:rsidRPr="00F00926">
        <w:rPr>
          <w:sz w:val="22"/>
          <w:szCs w:val="22"/>
        </w:rPr>
        <w:tab/>
        <w:t>Writing Due:</w:t>
      </w:r>
      <w:r w:rsidRPr="00F00926">
        <w:rPr>
          <w:sz w:val="22"/>
          <w:szCs w:val="22"/>
        </w:rPr>
        <w:tab/>
      </w:r>
      <w:r w:rsidRPr="00F00926">
        <w:rPr>
          <w:sz w:val="22"/>
          <w:szCs w:val="22"/>
        </w:rPr>
        <w:tab/>
      </w:r>
      <w:r w:rsidRPr="00F00926">
        <w:rPr>
          <w:b/>
          <w:sz w:val="22"/>
          <w:szCs w:val="22"/>
        </w:rPr>
        <w:t>Teaching Philosophy Statement Due (“final”)</w:t>
      </w:r>
    </w:p>
    <w:p w14:paraId="56B490EE" w14:textId="0C53C703" w:rsidR="007C1308" w:rsidRPr="00F00926" w:rsidRDefault="007C1308" w:rsidP="00241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i/>
          <w:color w:val="000000"/>
          <w:sz w:val="22"/>
          <w:szCs w:val="22"/>
        </w:rPr>
      </w:pPr>
      <w:r w:rsidRPr="00F00926">
        <w:rPr>
          <w:b/>
          <w:sz w:val="22"/>
          <w:szCs w:val="22"/>
        </w:rPr>
        <w:tab/>
      </w:r>
      <w:r w:rsidRPr="00F00926">
        <w:rPr>
          <w:color w:val="000000"/>
          <w:sz w:val="22"/>
          <w:szCs w:val="22"/>
        </w:rPr>
        <w:t>PLC Focus:</w:t>
      </w:r>
      <w:r w:rsidRPr="00F00926">
        <w:rPr>
          <w:color w:val="000000"/>
          <w:sz w:val="22"/>
          <w:szCs w:val="22"/>
        </w:rPr>
        <w:tab/>
      </w:r>
      <w:r w:rsidRPr="00F00926">
        <w:rPr>
          <w:color w:val="000000"/>
          <w:sz w:val="22"/>
          <w:szCs w:val="22"/>
        </w:rPr>
        <w:tab/>
      </w:r>
      <w:r w:rsidR="003A3692">
        <w:rPr>
          <w:color w:val="000000"/>
          <w:sz w:val="22"/>
          <w:szCs w:val="22"/>
        </w:rPr>
        <w:t>Teaching Video</w:t>
      </w:r>
      <w:r w:rsidR="00652AAF">
        <w:rPr>
          <w:color w:val="000000"/>
          <w:sz w:val="22"/>
          <w:szCs w:val="22"/>
        </w:rPr>
        <w:t>:  Expectation vs. Reality</w:t>
      </w:r>
      <w:r w:rsidR="00F7477C">
        <w:rPr>
          <w:color w:val="000000"/>
          <w:sz w:val="22"/>
          <w:szCs w:val="22"/>
        </w:rPr>
        <w:t xml:space="preserve"> (view in class)</w:t>
      </w:r>
    </w:p>
    <w:p w14:paraId="3B1A117F" w14:textId="77777777" w:rsidR="00241979" w:rsidRPr="00F00926" w:rsidRDefault="00241979" w:rsidP="00241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bCs/>
          <w:color w:val="000000"/>
          <w:sz w:val="22"/>
          <w:szCs w:val="22"/>
        </w:rPr>
      </w:pPr>
    </w:p>
    <w:p w14:paraId="6828EC20"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b/>
          <w:bCs/>
          <w:i/>
          <w:iCs/>
          <w:color w:val="000000"/>
          <w:sz w:val="22"/>
          <w:szCs w:val="22"/>
        </w:rPr>
        <w:sectPr w:rsidR="007C1308" w:rsidRPr="00F00926" w:rsidSect="00F4097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04F77686" w14:textId="77777777"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F00926">
        <w:rPr>
          <w:b/>
          <w:bCs/>
          <w:color w:val="000000"/>
          <w:sz w:val="22"/>
          <w:szCs w:val="22"/>
        </w:rPr>
        <w:lastRenderedPageBreak/>
        <w:t>Week Four</w:t>
      </w:r>
      <w:r w:rsidRPr="00F00926">
        <w:rPr>
          <w:b/>
          <w:bCs/>
          <w:color w:val="000000"/>
          <w:sz w:val="22"/>
          <w:szCs w:val="22"/>
        </w:rPr>
        <w:tab/>
        <w:t xml:space="preserve"> </w:t>
      </w:r>
    </w:p>
    <w:p w14:paraId="248A9F90" w14:textId="17ED6ECF"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F00926">
        <w:rPr>
          <w:b/>
          <w:bCs/>
          <w:color w:val="000000"/>
          <w:sz w:val="22"/>
          <w:szCs w:val="22"/>
        </w:rPr>
        <w:t>0</w:t>
      </w:r>
      <w:r w:rsidR="00241979" w:rsidRPr="00F00926">
        <w:rPr>
          <w:b/>
          <w:bCs/>
          <w:color w:val="000000"/>
          <w:sz w:val="22"/>
          <w:szCs w:val="22"/>
        </w:rPr>
        <w:t>9/10</w:t>
      </w:r>
      <w:r w:rsidRPr="00F00926">
        <w:rPr>
          <w:b/>
          <w:bCs/>
          <w:color w:val="000000"/>
          <w:sz w:val="22"/>
          <w:szCs w:val="22"/>
        </w:rPr>
        <w:tab/>
      </w:r>
    </w:p>
    <w:p w14:paraId="0F6E289E" w14:textId="6C91EE2B" w:rsidR="007C1308" w:rsidRPr="00F50A51" w:rsidRDefault="007C1308" w:rsidP="00C44E5C">
      <w:pPr>
        <w:pStyle w:val="Heading1"/>
        <w:keepNext/>
        <w:keepLines/>
        <w:ind w:hanging="1440"/>
        <w:rPr>
          <w:sz w:val="22"/>
          <w:szCs w:val="22"/>
        </w:rPr>
      </w:pPr>
      <w:r w:rsidRPr="00F00926">
        <w:rPr>
          <w:sz w:val="22"/>
          <w:szCs w:val="22"/>
        </w:rPr>
        <w:tab/>
        <w:t>Reading Due:</w:t>
      </w:r>
      <w:r w:rsidRPr="00F00926">
        <w:rPr>
          <w:sz w:val="22"/>
          <w:szCs w:val="22"/>
        </w:rPr>
        <w:tab/>
      </w:r>
      <w:r w:rsidRPr="00F00926">
        <w:rPr>
          <w:sz w:val="22"/>
          <w:szCs w:val="22"/>
        </w:rPr>
        <w:tab/>
      </w:r>
      <w:r w:rsidR="00573B65">
        <w:rPr>
          <w:i/>
          <w:sz w:val="22"/>
          <w:szCs w:val="22"/>
        </w:rPr>
        <w:t>Reality Pedagogy</w:t>
      </w:r>
      <w:r w:rsidR="00573B65">
        <w:rPr>
          <w:sz w:val="22"/>
          <w:szCs w:val="22"/>
        </w:rPr>
        <w:t>, Chapters 2-3</w:t>
      </w:r>
    </w:p>
    <w:p w14:paraId="1018E4C2" w14:textId="77777777"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u w:val="single"/>
        </w:rPr>
      </w:pPr>
      <w:r w:rsidRPr="00F00926">
        <w:rPr>
          <w:sz w:val="22"/>
          <w:szCs w:val="22"/>
        </w:rPr>
        <w:t>Writing Due:</w:t>
      </w:r>
      <w:r w:rsidRPr="00F00926">
        <w:rPr>
          <w:bCs/>
          <w:color w:val="000000"/>
          <w:sz w:val="22"/>
          <w:szCs w:val="22"/>
        </w:rPr>
        <w:tab/>
      </w:r>
      <w:r w:rsidRPr="00F00926">
        <w:rPr>
          <w:bCs/>
          <w:color w:val="000000"/>
          <w:sz w:val="22"/>
          <w:szCs w:val="22"/>
        </w:rPr>
        <w:tab/>
        <w:t>Yearlong Plan (complete in class)</w:t>
      </w:r>
    </w:p>
    <w:p w14:paraId="260C9229" w14:textId="05B8A84D"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F00926">
        <w:rPr>
          <w:b/>
          <w:bCs/>
          <w:color w:val="000000"/>
          <w:sz w:val="22"/>
          <w:szCs w:val="22"/>
        </w:rPr>
        <w:t>0</w:t>
      </w:r>
      <w:r w:rsidR="00241979" w:rsidRPr="00F00926">
        <w:rPr>
          <w:b/>
          <w:bCs/>
          <w:color w:val="000000"/>
          <w:sz w:val="22"/>
          <w:szCs w:val="22"/>
        </w:rPr>
        <w:t>9/12</w:t>
      </w:r>
      <w:r w:rsidRPr="00F00926">
        <w:rPr>
          <w:b/>
          <w:bCs/>
          <w:color w:val="000000"/>
          <w:sz w:val="22"/>
          <w:szCs w:val="22"/>
        </w:rPr>
        <w:tab/>
      </w:r>
      <w:r w:rsidRPr="00F00926">
        <w:rPr>
          <w:b/>
          <w:bCs/>
          <w:color w:val="000000"/>
          <w:sz w:val="22"/>
          <w:szCs w:val="22"/>
        </w:rPr>
        <w:tab/>
      </w:r>
      <w:r w:rsidRPr="00F00926">
        <w:rPr>
          <w:b/>
          <w:bCs/>
          <w:color w:val="000000"/>
          <w:sz w:val="22"/>
          <w:szCs w:val="22"/>
        </w:rPr>
        <w:tab/>
      </w:r>
    </w:p>
    <w:p w14:paraId="57D38CD2" w14:textId="356AC7D4" w:rsidR="007C1308" w:rsidRDefault="007C1308" w:rsidP="002E1995">
      <w:pPr>
        <w:pStyle w:val="Heading1"/>
        <w:keepNext/>
        <w:keepLines/>
        <w:ind w:hanging="1440"/>
        <w:rPr>
          <w:sz w:val="22"/>
          <w:szCs w:val="22"/>
        </w:rPr>
      </w:pPr>
      <w:r w:rsidRPr="00F00926">
        <w:rPr>
          <w:sz w:val="22"/>
          <w:szCs w:val="22"/>
        </w:rPr>
        <w:tab/>
        <w:t>Reading Due:</w:t>
      </w:r>
      <w:r w:rsidRPr="00F00926">
        <w:rPr>
          <w:sz w:val="22"/>
          <w:szCs w:val="22"/>
        </w:rPr>
        <w:tab/>
      </w:r>
      <w:r w:rsidRPr="00F00926">
        <w:rPr>
          <w:sz w:val="22"/>
          <w:szCs w:val="22"/>
        </w:rPr>
        <w:tab/>
      </w:r>
      <w:r w:rsidR="00B01C1D" w:rsidRPr="00F00926">
        <w:rPr>
          <w:i/>
          <w:sz w:val="22"/>
          <w:szCs w:val="22"/>
        </w:rPr>
        <w:t>180 Days</w:t>
      </w:r>
      <w:r w:rsidR="00B01C1D" w:rsidRPr="00F00926">
        <w:rPr>
          <w:sz w:val="22"/>
          <w:szCs w:val="22"/>
        </w:rPr>
        <w:t>, Chapter</w:t>
      </w:r>
      <w:r w:rsidR="00D8170E">
        <w:rPr>
          <w:sz w:val="22"/>
          <w:szCs w:val="22"/>
        </w:rPr>
        <w:t xml:space="preserve"> 4</w:t>
      </w:r>
      <w:r w:rsidR="0009694D">
        <w:rPr>
          <w:sz w:val="22"/>
          <w:szCs w:val="22"/>
        </w:rPr>
        <w:t>: Map a Year of Writing</w:t>
      </w:r>
    </w:p>
    <w:p w14:paraId="5C80F28B" w14:textId="6FA7845A" w:rsidR="00C44E5C" w:rsidRPr="00C44E5C" w:rsidRDefault="00C44E5C" w:rsidP="00C44E5C">
      <w:pPr>
        <w:rPr>
          <w:sz w:val="22"/>
          <w:szCs w:val="22"/>
        </w:rPr>
      </w:pPr>
      <w:r w:rsidRPr="00C44E5C">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29B7AC87" w14:textId="42F627BB"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F00926">
        <w:rPr>
          <w:sz w:val="22"/>
          <w:szCs w:val="22"/>
        </w:rPr>
        <w:t>Writing Due:</w:t>
      </w:r>
      <w:r w:rsidRPr="00F00926">
        <w:rPr>
          <w:sz w:val="22"/>
          <w:szCs w:val="22"/>
        </w:rPr>
        <w:tab/>
      </w:r>
      <w:r w:rsidRPr="00F00926">
        <w:rPr>
          <w:sz w:val="22"/>
          <w:szCs w:val="22"/>
        </w:rPr>
        <w:tab/>
        <w:t>Yearlong Plan (complete i</w:t>
      </w:r>
      <w:r w:rsidR="004D069B" w:rsidRPr="00F00926">
        <w:rPr>
          <w:sz w:val="22"/>
          <w:szCs w:val="22"/>
        </w:rPr>
        <w:t>n class)</w:t>
      </w:r>
    </w:p>
    <w:p w14:paraId="06627DA1" w14:textId="088D6151"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F00926">
        <w:rPr>
          <w:color w:val="000000"/>
          <w:sz w:val="22"/>
          <w:szCs w:val="22"/>
        </w:rPr>
        <w:tab/>
        <w:t>PLC Focus:</w:t>
      </w:r>
      <w:r w:rsidRPr="00F00926">
        <w:rPr>
          <w:color w:val="000000"/>
          <w:sz w:val="22"/>
          <w:szCs w:val="22"/>
        </w:rPr>
        <w:tab/>
      </w:r>
      <w:r w:rsidRPr="00F00926">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55F7C325"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p>
    <w:p w14:paraId="1D065083" w14:textId="77777777" w:rsidR="007C1308" w:rsidRPr="00F00926"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sidRPr="00F00926">
        <w:rPr>
          <w:b/>
          <w:bCs/>
          <w:color w:val="000000"/>
          <w:sz w:val="22"/>
          <w:szCs w:val="22"/>
        </w:rPr>
        <w:t>Week Five</w:t>
      </w:r>
      <w:r w:rsidRPr="00F00926">
        <w:rPr>
          <w:b/>
          <w:bCs/>
          <w:color w:val="000000"/>
          <w:sz w:val="22"/>
          <w:szCs w:val="22"/>
        </w:rPr>
        <w:tab/>
      </w:r>
    </w:p>
    <w:p w14:paraId="164B84EA" w14:textId="7447C42A" w:rsidR="007C1308" w:rsidRPr="00F00926"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F00926">
        <w:rPr>
          <w:b/>
          <w:bCs/>
          <w:color w:val="000000"/>
          <w:sz w:val="22"/>
          <w:szCs w:val="22"/>
        </w:rPr>
        <w:t>0</w:t>
      </w:r>
      <w:r w:rsidR="00EC07A7" w:rsidRPr="00F00926">
        <w:rPr>
          <w:b/>
          <w:bCs/>
          <w:color w:val="000000"/>
          <w:sz w:val="22"/>
          <w:szCs w:val="22"/>
        </w:rPr>
        <w:t>9/17</w:t>
      </w:r>
      <w:r w:rsidRPr="00F00926">
        <w:rPr>
          <w:b/>
          <w:bCs/>
          <w:color w:val="000000"/>
          <w:sz w:val="22"/>
          <w:szCs w:val="22"/>
        </w:rPr>
        <w:tab/>
      </w:r>
    </w:p>
    <w:p w14:paraId="3F4FA31C" w14:textId="49189CF6" w:rsidR="007C1308" w:rsidRPr="002E1995" w:rsidRDefault="007C1308" w:rsidP="002E1995">
      <w:pPr>
        <w:pStyle w:val="Heading1"/>
        <w:keepNext/>
        <w:keepLines/>
        <w:ind w:hanging="1440"/>
        <w:rPr>
          <w:sz w:val="22"/>
          <w:szCs w:val="22"/>
        </w:rPr>
      </w:pPr>
      <w:r w:rsidRPr="00F00926">
        <w:rPr>
          <w:sz w:val="22"/>
          <w:szCs w:val="22"/>
        </w:rPr>
        <w:tab/>
        <w:t>Reading Due:</w:t>
      </w:r>
      <w:r w:rsidRPr="00F00926">
        <w:rPr>
          <w:sz w:val="22"/>
          <w:szCs w:val="22"/>
        </w:rPr>
        <w:tab/>
      </w:r>
      <w:r w:rsidRPr="00F00926">
        <w:rPr>
          <w:sz w:val="22"/>
          <w:szCs w:val="22"/>
        </w:rPr>
        <w:tab/>
      </w:r>
      <w:r w:rsidR="00573B65">
        <w:rPr>
          <w:i/>
          <w:sz w:val="22"/>
          <w:szCs w:val="22"/>
        </w:rPr>
        <w:t>Reality Pedagogy</w:t>
      </w:r>
      <w:r w:rsidR="00573B65">
        <w:rPr>
          <w:sz w:val="22"/>
          <w:szCs w:val="22"/>
        </w:rPr>
        <w:t>, Chapters 4-5</w:t>
      </w:r>
    </w:p>
    <w:p w14:paraId="6D313466" w14:textId="77777777" w:rsidR="007C1308" w:rsidRPr="0073108C"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sz w:val="22"/>
          <w:szCs w:val="22"/>
        </w:rPr>
      </w:pPr>
      <w:r w:rsidRPr="0073108C">
        <w:rPr>
          <w:sz w:val="22"/>
          <w:szCs w:val="22"/>
        </w:rPr>
        <w:t>Writing Due:</w:t>
      </w:r>
      <w:r w:rsidRPr="0073108C">
        <w:rPr>
          <w:bCs/>
          <w:color w:val="000000"/>
          <w:sz w:val="22"/>
          <w:szCs w:val="22"/>
        </w:rPr>
        <w:tab/>
      </w:r>
      <w:r w:rsidRPr="0073108C">
        <w:rPr>
          <w:bCs/>
          <w:color w:val="000000"/>
          <w:sz w:val="22"/>
          <w:szCs w:val="22"/>
        </w:rPr>
        <w:tab/>
        <w:t>Yearlong Plan (draft)</w:t>
      </w:r>
    </w:p>
    <w:p w14:paraId="13B414FC" w14:textId="4D73577C" w:rsidR="007C1308" w:rsidRPr="0073108C" w:rsidRDefault="00EC07A7"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Pr>
          <w:b/>
          <w:bCs/>
          <w:color w:val="000000"/>
          <w:sz w:val="22"/>
          <w:szCs w:val="22"/>
        </w:rPr>
        <w:t>09/19</w:t>
      </w:r>
      <w:r w:rsidR="007C1308" w:rsidRPr="0073108C">
        <w:rPr>
          <w:b/>
          <w:bCs/>
          <w:color w:val="000000"/>
          <w:sz w:val="22"/>
          <w:szCs w:val="22"/>
        </w:rPr>
        <w:tab/>
      </w:r>
      <w:r w:rsidR="007C1308" w:rsidRPr="0073108C">
        <w:rPr>
          <w:b/>
          <w:bCs/>
          <w:color w:val="000000"/>
          <w:sz w:val="22"/>
          <w:szCs w:val="22"/>
        </w:rPr>
        <w:tab/>
        <w:t xml:space="preserve"> </w:t>
      </w:r>
    </w:p>
    <w:p w14:paraId="2324963C" w14:textId="4C4C1CCC" w:rsidR="007C1308" w:rsidRDefault="007C1308" w:rsidP="002E1995">
      <w:pPr>
        <w:pStyle w:val="Heading1"/>
        <w:keepNext/>
        <w:keepLines/>
        <w:ind w:hanging="1440"/>
        <w:rPr>
          <w:sz w:val="22"/>
          <w:szCs w:val="22"/>
        </w:rPr>
      </w:pPr>
      <w:r w:rsidRPr="0073108C">
        <w:rPr>
          <w:bCs/>
          <w:color w:val="000000"/>
          <w:sz w:val="22"/>
          <w:szCs w:val="22"/>
        </w:rPr>
        <w:tab/>
      </w:r>
      <w:r w:rsidRPr="0073108C">
        <w:rPr>
          <w:sz w:val="22"/>
          <w:szCs w:val="22"/>
        </w:rPr>
        <w:t>Reading Due:</w:t>
      </w:r>
      <w:r w:rsidRPr="0073108C">
        <w:rPr>
          <w:sz w:val="22"/>
          <w:szCs w:val="22"/>
        </w:rPr>
        <w:tab/>
      </w:r>
      <w:r w:rsidRPr="0073108C">
        <w:rPr>
          <w:sz w:val="22"/>
          <w:szCs w:val="22"/>
        </w:rPr>
        <w:tab/>
      </w:r>
      <w:r w:rsidR="003B0555">
        <w:rPr>
          <w:i/>
          <w:sz w:val="22"/>
          <w:szCs w:val="22"/>
        </w:rPr>
        <w:t>180 Days</w:t>
      </w:r>
      <w:r w:rsidR="003B0555">
        <w:rPr>
          <w:sz w:val="22"/>
          <w:szCs w:val="22"/>
        </w:rPr>
        <w:t>, Chapter</w:t>
      </w:r>
      <w:r w:rsidR="00D8170E">
        <w:rPr>
          <w:sz w:val="22"/>
          <w:szCs w:val="22"/>
        </w:rPr>
        <w:t xml:space="preserve"> 5</w:t>
      </w:r>
      <w:r w:rsidR="0009694D">
        <w:rPr>
          <w:sz w:val="22"/>
          <w:szCs w:val="22"/>
        </w:rPr>
        <w:t>: Balance Feedback and Evaluation</w:t>
      </w:r>
    </w:p>
    <w:p w14:paraId="1EF991E2" w14:textId="449757EC" w:rsidR="00EE5F43" w:rsidRPr="00EE5F43" w:rsidRDefault="00EE5F43" w:rsidP="00EE5F43">
      <w:pPr>
        <w:rPr>
          <w:sz w:val="22"/>
          <w:szCs w:val="22"/>
        </w:rPr>
      </w:pPr>
      <w:r w:rsidRPr="00C44E5C">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4DA44BF8" w14:textId="0DA7B748" w:rsidR="007C1308" w:rsidRDefault="007C1308"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Writing Due:</w:t>
      </w:r>
      <w:r w:rsidRPr="0073108C">
        <w:rPr>
          <w:sz w:val="22"/>
          <w:szCs w:val="22"/>
        </w:rPr>
        <w:tab/>
      </w:r>
      <w:r w:rsidRPr="0073108C">
        <w:rPr>
          <w:sz w:val="22"/>
          <w:szCs w:val="22"/>
        </w:rPr>
        <w:tab/>
        <w:t>Yearlong Plan (draft)</w:t>
      </w:r>
    </w:p>
    <w:p w14:paraId="762EFAE0" w14:textId="410FB2FE" w:rsidR="004D6694" w:rsidRPr="004D6694" w:rsidRDefault="004D6694" w:rsidP="007C13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sz w:val="22"/>
          <w:szCs w:val="22"/>
        </w:rPr>
        <w:t>Daily Notebook:</w:t>
      </w:r>
      <w:r>
        <w:rPr>
          <w:sz w:val="22"/>
          <w:szCs w:val="22"/>
        </w:rPr>
        <w:tab/>
      </w:r>
      <w:r>
        <w:rPr>
          <w:b/>
          <w:sz w:val="22"/>
          <w:szCs w:val="22"/>
        </w:rPr>
        <w:t>Check-in #1</w:t>
      </w:r>
    </w:p>
    <w:p w14:paraId="33035092" w14:textId="7D14DCC3"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2136C4F6" w14:textId="77777777" w:rsidR="007C1308" w:rsidRPr="0073108C" w:rsidRDefault="007C1308" w:rsidP="007C13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14:paraId="4D2ED5A0" w14:textId="77777777" w:rsidR="007C1308" w:rsidRPr="0073108C" w:rsidRDefault="007C1308" w:rsidP="007C1308">
      <w:pPr>
        <w:pStyle w:val="Heading1"/>
        <w:keepLines/>
        <w:rPr>
          <w:b/>
          <w:bCs/>
          <w:color w:val="000000"/>
          <w:sz w:val="22"/>
          <w:szCs w:val="22"/>
        </w:rPr>
      </w:pPr>
      <w:r w:rsidRPr="0073108C">
        <w:rPr>
          <w:b/>
          <w:bCs/>
          <w:color w:val="000000"/>
          <w:sz w:val="22"/>
          <w:szCs w:val="22"/>
        </w:rPr>
        <w:t>Week Six</w:t>
      </w:r>
      <w:r w:rsidRPr="0073108C">
        <w:rPr>
          <w:b/>
          <w:bCs/>
          <w:color w:val="000000"/>
          <w:sz w:val="22"/>
          <w:szCs w:val="22"/>
        </w:rPr>
        <w:tab/>
      </w:r>
      <w:r w:rsidRPr="0073108C">
        <w:rPr>
          <w:b/>
          <w:sz w:val="22"/>
          <w:szCs w:val="22"/>
        </w:rPr>
        <w:t xml:space="preserve"> </w:t>
      </w:r>
    </w:p>
    <w:p w14:paraId="18C6472D" w14:textId="239D2463"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73108C">
        <w:rPr>
          <w:color w:val="000000"/>
          <w:sz w:val="22"/>
          <w:szCs w:val="22"/>
        </w:rPr>
        <w:tab/>
      </w:r>
      <w:r w:rsidRPr="0073108C">
        <w:rPr>
          <w:b/>
          <w:color w:val="000000"/>
          <w:sz w:val="22"/>
          <w:szCs w:val="22"/>
        </w:rPr>
        <w:t>0</w:t>
      </w:r>
      <w:r w:rsidR="009D5F6E">
        <w:rPr>
          <w:b/>
          <w:color w:val="000000"/>
          <w:sz w:val="22"/>
          <w:szCs w:val="22"/>
        </w:rPr>
        <w:t>9/24</w:t>
      </w:r>
    </w:p>
    <w:p w14:paraId="09A539FB" w14:textId="2EA9BAD6" w:rsidR="007C1308" w:rsidRPr="0073108C" w:rsidRDefault="007C1308" w:rsidP="007C1308">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573B65">
        <w:rPr>
          <w:i/>
          <w:sz w:val="22"/>
          <w:szCs w:val="22"/>
        </w:rPr>
        <w:t>Reality Pedagogy</w:t>
      </w:r>
      <w:r w:rsidR="00573B65">
        <w:rPr>
          <w:sz w:val="22"/>
          <w:szCs w:val="22"/>
        </w:rPr>
        <w:t>, Chapters 6-7</w:t>
      </w:r>
    </w:p>
    <w:p w14:paraId="26815C05" w14:textId="46781C3C" w:rsidR="007C1308" w:rsidRPr="002E1995" w:rsidRDefault="007C1308" w:rsidP="002E1995">
      <w:pPr>
        <w:rPr>
          <w:sz w:val="22"/>
          <w:szCs w:val="22"/>
        </w:rPr>
      </w:pPr>
      <w:r w:rsidRPr="0073108C">
        <w:rPr>
          <w:sz w:val="22"/>
          <w:szCs w:val="22"/>
        </w:rPr>
        <w:t>Writing Due:</w:t>
      </w:r>
      <w:r w:rsidRPr="0073108C">
        <w:rPr>
          <w:color w:val="000000"/>
          <w:sz w:val="22"/>
          <w:szCs w:val="22"/>
        </w:rPr>
        <w:tab/>
      </w:r>
      <w:r w:rsidRPr="0073108C">
        <w:rPr>
          <w:color w:val="000000"/>
          <w:sz w:val="22"/>
          <w:szCs w:val="22"/>
        </w:rPr>
        <w:tab/>
        <w:t>Yearlong Plan (draft)</w:t>
      </w:r>
    </w:p>
    <w:p w14:paraId="4BB3E3F0" w14:textId="4BB3B39B"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73108C">
        <w:rPr>
          <w:color w:val="000000"/>
          <w:sz w:val="22"/>
          <w:szCs w:val="22"/>
        </w:rPr>
        <w:tab/>
      </w:r>
      <w:r w:rsidRPr="0073108C">
        <w:rPr>
          <w:b/>
          <w:color w:val="000000"/>
          <w:sz w:val="22"/>
          <w:szCs w:val="22"/>
        </w:rPr>
        <w:t>0</w:t>
      </w:r>
      <w:r w:rsidR="009D5F6E">
        <w:rPr>
          <w:b/>
          <w:color w:val="000000"/>
          <w:sz w:val="22"/>
          <w:szCs w:val="22"/>
        </w:rPr>
        <w:t>9/26</w:t>
      </w:r>
      <w:r w:rsidRPr="0073108C">
        <w:rPr>
          <w:b/>
          <w:color w:val="000000"/>
          <w:sz w:val="22"/>
          <w:szCs w:val="22"/>
        </w:rPr>
        <w:tab/>
      </w:r>
    </w:p>
    <w:p w14:paraId="326F9CA3" w14:textId="0BE1B0CC" w:rsidR="007C1308" w:rsidRDefault="007C1308" w:rsidP="002E1995">
      <w:pPr>
        <w:pStyle w:val="Heading1"/>
        <w:keepNext/>
        <w:keepLines/>
        <w:ind w:hanging="1440"/>
        <w:rPr>
          <w:sz w:val="22"/>
          <w:szCs w:val="22"/>
        </w:rPr>
      </w:pPr>
      <w:r w:rsidRPr="0073108C">
        <w:rPr>
          <w:color w:val="000000"/>
          <w:sz w:val="22"/>
          <w:szCs w:val="22"/>
        </w:rPr>
        <w:tab/>
      </w:r>
      <w:r w:rsidRPr="0073108C">
        <w:rPr>
          <w:sz w:val="22"/>
          <w:szCs w:val="22"/>
        </w:rPr>
        <w:t>Reading Due:</w:t>
      </w:r>
      <w:r w:rsidRPr="0073108C">
        <w:rPr>
          <w:sz w:val="22"/>
          <w:szCs w:val="22"/>
        </w:rPr>
        <w:tab/>
      </w:r>
      <w:r w:rsidRPr="0073108C">
        <w:rPr>
          <w:sz w:val="22"/>
          <w:szCs w:val="22"/>
        </w:rPr>
        <w:tab/>
      </w:r>
      <w:r w:rsidR="003B0555">
        <w:rPr>
          <w:i/>
          <w:sz w:val="22"/>
          <w:szCs w:val="22"/>
        </w:rPr>
        <w:t>180 Days</w:t>
      </w:r>
      <w:r w:rsidR="003B0555">
        <w:rPr>
          <w:sz w:val="22"/>
          <w:szCs w:val="22"/>
        </w:rPr>
        <w:t xml:space="preserve">, </w:t>
      </w:r>
      <w:r w:rsidR="00BA2154">
        <w:rPr>
          <w:sz w:val="22"/>
          <w:szCs w:val="22"/>
        </w:rPr>
        <w:t xml:space="preserve">Teaching Essential Discourses and </w:t>
      </w:r>
      <w:r w:rsidR="003B0555">
        <w:rPr>
          <w:sz w:val="22"/>
          <w:szCs w:val="22"/>
        </w:rPr>
        <w:t>Chapter</w:t>
      </w:r>
      <w:r w:rsidR="00F518A0">
        <w:rPr>
          <w:sz w:val="22"/>
          <w:szCs w:val="22"/>
        </w:rPr>
        <w:t xml:space="preserve"> 6</w:t>
      </w:r>
      <w:r w:rsidR="00BA2154">
        <w:rPr>
          <w:sz w:val="22"/>
          <w:szCs w:val="22"/>
        </w:rPr>
        <w:t>: Narrative</w:t>
      </w:r>
    </w:p>
    <w:p w14:paraId="6C4841A5" w14:textId="64EC9BD2" w:rsidR="00EE5F43" w:rsidRPr="00EE5F43" w:rsidRDefault="00EE5F43" w:rsidP="00EE5F43">
      <w:pPr>
        <w:rPr>
          <w:sz w:val="22"/>
          <w:szCs w:val="22"/>
        </w:rPr>
      </w:pPr>
      <w:r w:rsidRPr="00C44E5C">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7ED8F0CD"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sz w:val="22"/>
          <w:szCs w:val="22"/>
        </w:rPr>
      </w:pPr>
      <w:r w:rsidRPr="0073108C">
        <w:rPr>
          <w:sz w:val="22"/>
          <w:szCs w:val="22"/>
        </w:rPr>
        <w:tab/>
        <w:t>Writing Due:</w:t>
      </w:r>
      <w:r w:rsidRPr="0073108C">
        <w:rPr>
          <w:color w:val="000000"/>
          <w:sz w:val="22"/>
          <w:szCs w:val="22"/>
        </w:rPr>
        <w:tab/>
      </w:r>
      <w:r w:rsidRPr="0073108C">
        <w:rPr>
          <w:color w:val="000000"/>
          <w:sz w:val="22"/>
          <w:szCs w:val="22"/>
        </w:rPr>
        <w:tab/>
        <w:t>Yearlong Plan (draft)</w:t>
      </w:r>
    </w:p>
    <w:p w14:paraId="639AF5A3" w14:textId="6422C684"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sz w:val="22"/>
          <w:szCs w:val="22"/>
        </w:rPr>
        <w:tab/>
      </w:r>
      <w:r w:rsidRPr="0073108C">
        <w:rPr>
          <w:color w:val="000000"/>
          <w:sz w:val="22"/>
          <w:szCs w:val="22"/>
        </w:rPr>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4ACE5025"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Cs/>
          <w:color w:val="000000"/>
          <w:sz w:val="22"/>
          <w:szCs w:val="22"/>
        </w:rPr>
      </w:pPr>
    </w:p>
    <w:p w14:paraId="67E584CA"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bCs/>
          <w:color w:val="000000"/>
          <w:sz w:val="22"/>
          <w:szCs w:val="22"/>
        </w:rPr>
      </w:pPr>
      <w:r w:rsidRPr="0073108C">
        <w:rPr>
          <w:b/>
          <w:bCs/>
          <w:color w:val="000000"/>
          <w:sz w:val="22"/>
          <w:szCs w:val="22"/>
        </w:rPr>
        <w:tab/>
        <w:t>Week Seven</w:t>
      </w:r>
      <w:r w:rsidRPr="0073108C">
        <w:rPr>
          <w:b/>
          <w:bCs/>
          <w:color w:val="000000"/>
          <w:sz w:val="22"/>
          <w:szCs w:val="22"/>
        </w:rPr>
        <w:tab/>
      </w:r>
    </w:p>
    <w:p w14:paraId="6B24220E" w14:textId="366DBCE8" w:rsidR="007C1308" w:rsidRPr="0073108C" w:rsidRDefault="009D5F6E"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Pr>
          <w:b/>
          <w:bCs/>
          <w:color w:val="000000"/>
          <w:sz w:val="22"/>
          <w:szCs w:val="22"/>
        </w:rPr>
        <w:t>10/01</w:t>
      </w:r>
    </w:p>
    <w:p w14:paraId="2DE72BDD" w14:textId="4E98AAD6" w:rsidR="007C1308" w:rsidRPr="0073108C" w:rsidRDefault="007C1308" w:rsidP="00573B65">
      <w:pPr>
        <w:pStyle w:val="Heading1"/>
        <w:keepNext/>
        <w:keepLines/>
        <w:ind w:hanging="1440"/>
        <w:rPr>
          <w:sz w:val="22"/>
          <w:szCs w:val="22"/>
        </w:rPr>
      </w:pPr>
      <w:r w:rsidRPr="0073108C">
        <w:rPr>
          <w:sz w:val="22"/>
          <w:szCs w:val="22"/>
        </w:rPr>
        <w:tab/>
        <w:t>Reading Due:</w:t>
      </w:r>
      <w:r w:rsidR="00573B65">
        <w:rPr>
          <w:sz w:val="22"/>
          <w:szCs w:val="22"/>
        </w:rPr>
        <w:tab/>
      </w:r>
      <w:r w:rsidR="00573B65">
        <w:rPr>
          <w:sz w:val="22"/>
          <w:szCs w:val="22"/>
        </w:rPr>
        <w:tab/>
      </w:r>
      <w:r w:rsidR="00573B65">
        <w:rPr>
          <w:i/>
          <w:sz w:val="22"/>
          <w:szCs w:val="22"/>
        </w:rPr>
        <w:t>Reality Pedagogy</w:t>
      </w:r>
      <w:r w:rsidR="00573B65">
        <w:rPr>
          <w:sz w:val="22"/>
          <w:szCs w:val="22"/>
        </w:rPr>
        <w:t>, Chapters 8-9</w:t>
      </w:r>
    </w:p>
    <w:p w14:paraId="188A824C"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color w:val="000000"/>
          <w:sz w:val="22"/>
          <w:szCs w:val="22"/>
        </w:rPr>
      </w:pPr>
      <w:r w:rsidRPr="0073108C">
        <w:rPr>
          <w:sz w:val="22"/>
          <w:szCs w:val="22"/>
        </w:rPr>
        <w:t>Writing Due:</w:t>
      </w:r>
      <w:r w:rsidRPr="0073108C">
        <w:rPr>
          <w:bCs/>
          <w:color w:val="000000"/>
          <w:sz w:val="22"/>
          <w:szCs w:val="22"/>
        </w:rPr>
        <w:tab/>
        <w:t xml:space="preserve"> </w:t>
      </w:r>
      <w:r w:rsidRPr="0073108C">
        <w:rPr>
          <w:bCs/>
          <w:color w:val="000000"/>
          <w:sz w:val="22"/>
          <w:szCs w:val="22"/>
        </w:rPr>
        <w:tab/>
        <w:t>Yearlong Plan (draft)</w:t>
      </w:r>
    </w:p>
    <w:p w14:paraId="0D29C9DB" w14:textId="77777777" w:rsidR="003B38EA" w:rsidRDefault="003B38EA"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14:paraId="14B55C41" w14:textId="45AFFD45" w:rsidR="007C1308" w:rsidRPr="0073108C" w:rsidRDefault="004E0AC4"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r>
        <w:rPr>
          <w:b/>
          <w:bCs/>
          <w:color w:val="000000"/>
          <w:sz w:val="22"/>
          <w:szCs w:val="22"/>
        </w:rPr>
        <w:lastRenderedPageBreak/>
        <w:t>10/03</w:t>
      </w:r>
      <w:r w:rsidR="007C1308" w:rsidRPr="0073108C">
        <w:rPr>
          <w:b/>
          <w:bCs/>
          <w:color w:val="000000"/>
          <w:sz w:val="22"/>
          <w:szCs w:val="22"/>
        </w:rPr>
        <w:tab/>
      </w:r>
      <w:r w:rsidR="007C1308" w:rsidRPr="0073108C">
        <w:rPr>
          <w:b/>
          <w:bCs/>
          <w:color w:val="000000"/>
          <w:sz w:val="22"/>
          <w:szCs w:val="22"/>
        </w:rPr>
        <w:tab/>
      </w:r>
    </w:p>
    <w:p w14:paraId="2D9DAF3E" w14:textId="3A3B5A32" w:rsidR="007C1308" w:rsidRDefault="007C1308" w:rsidP="00F87F85">
      <w:pPr>
        <w:pStyle w:val="Heading1"/>
        <w:keepNext/>
        <w:keepLines/>
        <w:ind w:hanging="1440"/>
        <w:rPr>
          <w:sz w:val="22"/>
          <w:szCs w:val="22"/>
        </w:rPr>
      </w:pPr>
      <w:r w:rsidRPr="0073108C">
        <w:rPr>
          <w:b/>
          <w:bCs/>
          <w:i/>
          <w:iCs/>
          <w:color w:val="000000"/>
          <w:sz w:val="22"/>
          <w:szCs w:val="22"/>
        </w:rPr>
        <w:tab/>
      </w:r>
      <w:r w:rsidRPr="0073108C">
        <w:rPr>
          <w:sz w:val="22"/>
          <w:szCs w:val="22"/>
        </w:rPr>
        <w:t>Reading Due:</w:t>
      </w:r>
      <w:r w:rsidRPr="0073108C">
        <w:rPr>
          <w:sz w:val="22"/>
          <w:szCs w:val="22"/>
        </w:rPr>
        <w:tab/>
      </w:r>
      <w:r w:rsidR="0040592F">
        <w:rPr>
          <w:sz w:val="22"/>
          <w:szCs w:val="22"/>
        </w:rPr>
        <w:tab/>
      </w:r>
      <w:r w:rsidR="0040592F">
        <w:rPr>
          <w:i/>
          <w:sz w:val="22"/>
          <w:szCs w:val="22"/>
        </w:rPr>
        <w:t>180 Days</w:t>
      </w:r>
      <w:r w:rsidR="0040592F">
        <w:rPr>
          <w:sz w:val="22"/>
          <w:szCs w:val="22"/>
        </w:rPr>
        <w:t>, Chapter 7: Informational</w:t>
      </w:r>
    </w:p>
    <w:p w14:paraId="12000775" w14:textId="0791EEC6" w:rsidR="003F1A93" w:rsidRPr="003F1A93" w:rsidRDefault="003F1A93" w:rsidP="003F1A93">
      <w:pPr>
        <w:rPr>
          <w:sz w:val="22"/>
          <w:szCs w:val="22"/>
        </w:rPr>
      </w:pPr>
      <w:r w:rsidRPr="00C44E5C">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1558B5A4"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Writing Due:</w:t>
      </w:r>
      <w:r w:rsidRPr="0073108C">
        <w:rPr>
          <w:sz w:val="22"/>
          <w:szCs w:val="22"/>
        </w:rPr>
        <w:tab/>
      </w:r>
      <w:r w:rsidRPr="0073108C">
        <w:rPr>
          <w:sz w:val="22"/>
          <w:szCs w:val="22"/>
        </w:rPr>
        <w:tab/>
      </w:r>
      <w:r w:rsidRPr="0073108C">
        <w:rPr>
          <w:bCs/>
          <w:color w:val="000000"/>
          <w:sz w:val="22"/>
          <w:szCs w:val="22"/>
        </w:rPr>
        <w:t>Yearlong Plan (draft)</w:t>
      </w:r>
    </w:p>
    <w:p w14:paraId="073D1F6F" w14:textId="0481C6E0"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4EEBAA68"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color w:val="000000"/>
          <w:sz w:val="22"/>
          <w:szCs w:val="22"/>
        </w:rPr>
      </w:pPr>
    </w:p>
    <w:p w14:paraId="41F543C1" w14:textId="77777777" w:rsidR="007C1308" w:rsidRPr="0073108C" w:rsidRDefault="007C1308" w:rsidP="007C13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73108C">
        <w:rPr>
          <w:b/>
          <w:bCs/>
          <w:color w:val="000000"/>
          <w:sz w:val="22"/>
          <w:szCs w:val="22"/>
        </w:rPr>
        <w:t>Week Eight</w:t>
      </w:r>
      <w:r w:rsidRPr="0073108C">
        <w:rPr>
          <w:b/>
          <w:bCs/>
          <w:color w:val="000000"/>
          <w:sz w:val="22"/>
          <w:szCs w:val="22"/>
        </w:rPr>
        <w:tab/>
      </w:r>
    </w:p>
    <w:p w14:paraId="79351322" w14:textId="051D4345" w:rsidR="007C1308" w:rsidRPr="0073108C" w:rsidRDefault="004E0AC4" w:rsidP="007C1308">
      <w:pPr>
        <w:pStyle w:val="Heading1"/>
        <w:keepLines/>
        <w:rPr>
          <w:b/>
          <w:sz w:val="22"/>
          <w:szCs w:val="22"/>
        </w:rPr>
      </w:pPr>
      <w:r>
        <w:rPr>
          <w:b/>
          <w:sz w:val="22"/>
          <w:szCs w:val="22"/>
        </w:rPr>
        <w:t>10/08</w:t>
      </w:r>
      <w:r w:rsidR="007C1308" w:rsidRPr="0073108C">
        <w:rPr>
          <w:b/>
          <w:sz w:val="22"/>
          <w:szCs w:val="22"/>
        </w:rPr>
        <w:tab/>
      </w:r>
      <w:r w:rsidR="007C1308" w:rsidRPr="0073108C">
        <w:rPr>
          <w:b/>
          <w:sz w:val="22"/>
          <w:szCs w:val="22"/>
        </w:rPr>
        <w:tab/>
      </w:r>
      <w:r w:rsidR="00266629">
        <w:rPr>
          <w:b/>
          <w:sz w:val="22"/>
          <w:szCs w:val="22"/>
        </w:rPr>
        <w:tab/>
      </w:r>
    </w:p>
    <w:p w14:paraId="26EC3CDA" w14:textId="223CA929" w:rsidR="007C1308" w:rsidRPr="0073108C" w:rsidRDefault="007C1308" w:rsidP="0058497F">
      <w:pPr>
        <w:pStyle w:val="Heading1"/>
        <w:keepNext/>
        <w:keepLines/>
        <w:ind w:hanging="1440"/>
        <w:rPr>
          <w:sz w:val="22"/>
          <w:szCs w:val="22"/>
        </w:rPr>
      </w:pPr>
      <w:r w:rsidRPr="0073108C">
        <w:rPr>
          <w:sz w:val="22"/>
          <w:szCs w:val="22"/>
        </w:rPr>
        <w:tab/>
        <w:t>Reading Due:</w:t>
      </w:r>
      <w:r w:rsidR="007F195B">
        <w:rPr>
          <w:sz w:val="22"/>
          <w:szCs w:val="22"/>
        </w:rPr>
        <w:tab/>
      </w:r>
      <w:r w:rsidR="007F195B">
        <w:rPr>
          <w:sz w:val="22"/>
          <w:szCs w:val="22"/>
        </w:rPr>
        <w:tab/>
      </w:r>
      <w:r w:rsidR="00266629">
        <w:rPr>
          <w:i/>
          <w:sz w:val="22"/>
          <w:szCs w:val="22"/>
        </w:rPr>
        <w:t>Reality Pedagogy</w:t>
      </w:r>
      <w:r w:rsidR="00266629">
        <w:rPr>
          <w:sz w:val="22"/>
          <w:szCs w:val="22"/>
        </w:rPr>
        <w:t>, Chapters 10-11</w:t>
      </w:r>
    </w:p>
    <w:p w14:paraId="75CF5273" w14:textId="2052DF4D" w:rsidR="007C1308" w:rsidRPr="0073108C" w:rsidRDefault="00F87F85" w:rsidP="007C1308">
      <w:pPr>
        <w:rPr>
          <w:sz w:val="22"/>
          <w:szCs w:val="22"/>
        </w:rPr>
      </w:pPr>
      <w:r>
        <w:rPr>
          <w:sz w:val="22"/>
          <w:szCs w:val="22"/>
        </w:rPr>
        <w:t>Writing Due:</w:t>
      </w:r>
      <w:r w:rsidR="00F7477C">
        <w:rPr>
          <w:sz w:val="22"/>
          <w:szCs w:val="22"/>
        </w:rPr>
        <w:tab/>
      </w:r>
      <w:r w:rsidR="00F7477C">
        <w:rPr>
          <w:sz w:val="22"/>
          <w:szCs w:val="22"/>
        </w:rPr>
        <w:tab/>
        <w:t>Yearlong Plan (draft)</w:t>
      </w:r>
    </w:p>
    <w:p w14:paraId="2D9B065B" w14:textId="73C4B9C6" w:rsidR="007C1308" w:rsidRPr="0073108C" w:rsidRDefault="004E0AC4" w:rsidP="007C1308">
      <w:pPr>
        <w:pStyle w:val="Heading1"/>
        <w:keepLines/>
        <w:rPr>
          <w:color w:val="000000"/>
          <w:sz w:val="22"/>
          <w:szCs w:val="22"/>
          <w:u w:val="single"/>
        </w:rPr>
      </w:pPr>
      <w:r>
        <w:rPr>
          <w:b/>
          <w:bCs/>
          <w:color w:val="000000"/>
          <w:sz w:val="22"/>
          <w:szCs w:val="22"/>
        </w:rPr>
        <w:t>10/10</w:t>
      </w:r>
      <w:r w:rsidR="007C1308" w:rsidRPr="0073108C">
        <w:rPr>
          <w:b/>
          <w:bCs/>
          <w:color w:val="000000"/>
          <w:sz w:val="22"/>
          <w:szCs w:val="22"/>
        </w:rPr>
        <w:tab/>
      </w:r>
      <w:r w:rsidR="007C1308" w:rsidRPr="0073108C">
        <w:rPr>
          <w:b/>
          <w:bCs/>
          <w:color w:val="000000"/>
          <w:sz w:val="22"/>
          <w:szCs w:val="22"/>
        </w:rPr>
        <w:tab/>
      </w:r>
      <w:r w:rsidR="007C1308" w:rsidRPr="0073108C">
        <w:rPr>
          <w:b/>
          <w:bCs/>
          <w:color w:val="000000"/>
          <w:sz w:val="22"/>
          <w:szCs w:val="22"/>
        </w:rPr>
        <w:tab/>
      </w:r>
    </w:p>
    <w:p w14:paraId="193F0285" w14:textId="7ED7111C" w:rsidR="007C1308" w:rsidRDefault="007C1308" w:rsidP="00D742EC">
      <w:pPr>
        <w:pStyle w:val="Heading1"/>
        <w:keepNext/>
        <w:keepLines/>
        <w:ind w:hanging="1440"/>
        <w:rPr>
          <w:sz w:val="22"/>
          <w:szCs w:val="22"/>
        </w:rPr>
      </w:pPr>
      <w:r w:rsidRPr="0073108C">
        <w:rPr>
          <w:sz w:val="22"/>
          <w:szCs w:val="22"/>
        </w:rPr>
        <w:tab/>
        <w:t>Reading Due:</w:t>
      </w:r>
      <w:r w:rsidRPr="0073108C">
        <w:rPr>
          <w:sz w:val="22"/>
          <w:szCs w:val="22"/>
        </w:rPr>
        <w:tab/>
      </w:r>
      <w:r w:rsidR="007F195B">
        <w:rPr>
          <w:sz w:val="22"/>
          <w:szCs w:val="22"/>
        </w:rPr>
        <w:tab/>
      </w:r>
      <w:r w:rsidR="007F195B">
        <w:rPr>
          <w:i/>
          <w:sz w:val="22"/>
          <w:szCs w:val="22"/>
        </w:rPr>
        <w:t>180 Days</w:t>
      </w:r>
      <w:r w:rsidR="007F195B">
        <w:rPr>
          <w:sz w:val="22"/>
          <w:szCs w:val="22"/>
        </w:rPr>
        <w:t>, Chapter</w:t>
      </w:r>
      <w:r w:rsidR="0058497F">
        <w:rPr>
          <w:sz w:val="22"/>
          <w:szCs w:val="22"/>
        </w:rPr>
        <w:t xml:space="preserve"> 8: Argument</w:t>
      </w:r>
    </w:p>
    <w:p w14:paraId="1BB84D18" w14:textId="3814EA41" w:rsidR="003F1A93" w:rsidRPr="003F1A93" w:rsidRDefault="003F1A93" w:rsidP="003F1A93">
      <w:pPr>
        <w:rPr>
          <w:sz w:val="22"/>
          <w:szCs w:val="22"/>
        </w:rPr>
      </w:pPr>
      <w:r w:rsidRPr="00C44E5C">
        <w:rPr>
          <w:sz w:val="22"/>
          <w:szCs w:val="22"/>
        </w:rPr>
        <w:t>Viewing Due:</w:t>
      </w:r>
      <w:r w:rsidR="00F7477C">
        <w:rPr>
          <w:sz w:val="22"/>
          <w:szCs w:val="22"/>
        </w:rPr>
        <w:tab/>
      </w:r>
      <w:r w:rsidR="00F7477C">
        <w:rPr>
          <w:sz w:val="22"/>
          <w:szCs w:val="22"/>
        </w:rPr>
        <w:tab/>
      </w:r>
      <w:r w:rsidR="00F7477C">
        <w:rPr>
          <w:sz w:val="22"/>
          <w:szCs w:val="22"/>
        </w:rPr>
        <w:t xml:space="preserve">Video from </w:t>
      </w:r>
      <w:r w:rsidR="00F7477C">
        <w:rPr>
          <w:i/>
          <w:sz w:val="22"/>
          <w:szCs w:val="22"/>
        </w:rPr>
        <w:t>180 Days</w:t>
      </w:r>
      <w:r w:rsidR="00F7477C">
        <w:rPr>
          <w:sz w:val="22"/>
          <w:szCs w:val="22"/>
        </w:rPr>
        <w:t xml:space="preserve"> Heinemann website</w:t>
      </w:r>
    </w:p>
    <w:p w14:paraId="21506277" w14:textId="5C4F6449" w:rsidR="007C1308" w:rsidRPr="0073108C" w:rsidRDefault="007C1308" w:rsidP="007C1308">
      <w:pPr>
        <w:rPr>
          <w:sz w:val="22"/>
          <w:szCs w:val="22"/>
        </w:rPr>
      </w:pPr>
      <w:r w:rsidRPr="0073108C">
        <w:rPr>
          <w:sz w:val="22"/>
          <w:szCs w:val="22"/>
        </w:rPr>
        <w:t>Writing Due:</w:t>
      </w:r>
      <w:r w:rsidRPr="0073108C">
        <w:rPr>
          <w:sz w:val="22"/>
          <w:szCs w:val="22"/>
        </w:rPr>
        <w:tab/>
      </w:r>
      <w:r w:rsidRPr="0073108C">
        <w:rPr>
          <w:sz w:val="22"/>
          <w:szCs w:val="22"/>
        </w:rPr>
        <w:tab/>
      </w:r>
      <w:r w:rsidR="00F7477C">
        <w:rPr>
          <w:sz w:val="22"/>
          <w:szCs w:val="22"/>
        </w:rPr>
        <w:t>Yearlong Plan (draft)</w:t>
      </w:r>
    </w:p>
    <w:p w14:paraId="1BA14E88" w14:textId="70D868AB" w:rsidR="007C1308" w:rsidRPr="00BB1D80" w:rsidRDefault="007C1308" w:rsidP="00BB1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164E809D" w14:textId="77777777" w:rsidR="007C1308" w:rsidRPr="0073108C" w:rsidRDefault="007C1308" w:rsidP="007C1308">
      <w:pPr>
        <w:rPr>
          <w:b/>
          <w:bCs/>
          <w:iCs/>
          <w:color w:val="000000"/>
          <w:sz w:val="22"/>
          <w:szCs w:val="22"/>
        </w:rPr>
      </w:pPr>
    </w:p>
    <w:p w14:paraId="5CA8CC44" w14:textId="77777777" w:rsidR="007C1308" w:rsidRPr="0073108C" w:rsidRDefault="007C1308" w:rsidP="007C1308">
      <w:pPr>
        <w:rPr>
          <w:sz w:val="22"/>
          <w:szCs w:val="22"/>
        </w:rPr>
      </w:pPr>
      <w:r w:rsidRPr="0073108C">
        <w:rPr>
          <w:b/>
          <w:bCs/>
          <w:iCs/>
          <w:color w:val="000000"/>
          <w:sz w:val="22"/>
          <w:szCs w:val="22"/>
        </w:rPr>
        <w:t>Week Nine</w:t>
      </w:r>
      <w:r w:rsidRPr="0073108C">
        <w:rPr>
          <w:b/>
          <w:bCs/>
          <w:iCs/>
          <w:color w:val="000000"/>
          <w:sz w:val="22"/>
          <w:szCs w:val="22"/>
        </w:rPr>
        <w:tab/>
      </w:r>
      <w:r w:rsidRPr="0073108C">
        <w:rPr>
          <w:b/>
          <w:bCs/>
          <w:color w:val="000000"/>
          <w:sz w:val="22"/>
          <w:szCs w:val="22"/>
        </w:rPr>
        <w:t xml:space="preserve"> </w:t>
      </w:r>
    </w:p>
    <w:p w14:paraId="52B1469C" w14:textId="4733EDD3"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r>
        <w:rPr>
          <w:b/>
          <w:bCs/>
          <w:iCs/>
          <w:color w:val="000000"/>
          <w:sz w:val="22"/>
          <w:szCs w:val="22"/>
        </w:rPr>
        <w:t>10/15</w:t>
      </w:r>
      <w:r w:rsidR="007C1308" w:rsidRPr="0073108C">
        <w:rPr>
          <w:b/>
          <w:bCs/>
          <w:iCs/>
          <w:color w:val="000000"/>
          <w:sz w:val="22"/>
          <w:szCs w:val="22"/>
        </w:rPr>
        <w:tab/>
      </w:r>
      <w:r w:rsidR="007C1308" w:rsidRPr="0073108C">
        <w:rPr>
          <w:b/>
          <w:bCs/>
          <w:iCs/>
          <w:color w:val="000000"/>
          <w:sz w:val="22"/>
          <w:szCs w:val="22"/>
        </w:rPr>
        <w:tab/>
      </w:r>
    </w:p>
    <w:p w14:paraId="25E6AB2D" w14:textId="49A967EC" w:rsidR="007C1308" w:rsidRPr="00F7477C" w:rsidRDefault="007C1308" w:rsidP="00D742EC">
      <w:pPr>
        <w:pStyle w:val="Heading1"/>
        <w:keepNext/>
        <w:keepLines/>
        <w:ind w:hanging="1440"/>
        <w:rPr>
          <w:sz w:val="22"/>
          <w:szCs w:val="22"/>
        </w:rPr>
      </w:pPr>
      <w:r w:rsidRPr="0073108C">
        <w:rPr>
          <w:bCs/>
          <w:iCs/>
          <w:color w:val="000000"/>
          <w:sz w:val="22"/>
          <w:szCs w:val="22"/>
        </w:rPr>
        <w:tab/>
      </w:r>
      <w:r w:rsidRPr="0073108C">
        <w:rPr>
          <w:sz w:val="22"/>
          <w:szCs w:val="22"/>
        </w:rPr>
        <w:t>Reading</w:t>
      </w:r>
      <w:r w:rsidR="00D742EC">
        <w:rPr>
          <w:sz w:val="22"/>
          <w:szCs w:val="22"/>
        </w:rPr>
        <w:t xml:space="preserve"> Due:</w:t>
      </w:r>
      <w:r w:rsidR="0005179E">
        <w:rPr>
          <w:sz w:val="22"/>
          <w:szCs w:val="22"/>
        </w:rPr>
        <w:tab/>
      </w:r>
      <w:r w:rsidR="0005179E">
        <w:rPr>
          <w:sz w:val="22"/>
          <w:szCs w:val="22"/>
        </w:rPr>
        <w:tab/>
      </w:r>
      <w:r w:rsidR="00F7477C">
        <w:rPr>
          <w:i/>
          <w:sz w:val="22"/>
          <w:szCs w:val="22"/>
        </w:rPr>
        <w:t>Reality Pedagogy</w:t>
      </w:r>
      <w:r w:rsidR="00F7477C">
        <w:rPr>
          <w:sz w:val="22"/>
          <w:szCs w:val="22"/>
        </w:rPr>
        <w:t>, Conclusion</w:t>
      </w:r>
    </w:p>
    <w:p w14:paraId="1D41A4FB"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Cs/>
          <w:color w:val="000000"/>
          <w:sz w:val="22"/>
          <w:szCs w:val="22"/>
        </w:rPr>
      </w:pPr>
      <w:r w:rsidRPr="0073108C">
        <w:rPr>
          <w:sz w:val="22"/>
          <w:szCs w:val="22"/>
        </w:rPr>
        <w:t>Writing Due:</w:t>
      </w:r>
      <w:r w:rsidRPr="0073108C">
        <w:rPr>
          <w:sz w:val="22"/>
          <w:szCs w:val="22"/>
        </w:rPr>
        <w:tab/>
      </w:r>
      <w:r w:rsidRPr="0073108C">
        <w:rPr>
          <w:sz w:val="22"/>
          <w:szCs w:val="22"/>
        </w:rPr>
        <w:tab/>
      </w:r>
      <w:r w:rsidRPr="0073108C">
        <w:rPr>
          <w:bCs/>
          <w:color w:val="000000"/>
          <w:sz w:val="22"/>
          <w:szCs w:val="22"/>
        </w:rPr>
        <w:t>Yearlong Plan (draft)</w:t>
      </w:r>
    </w:p>
    <w:p w14:paraId="7A62FD88" w14:textId="6918A882"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r>
        <w:rPr>
          <w:b/>
          <w:bCs/>
          <w:iCs/>
          <w:color w:val="000000"/>
          <w:sz w:val="22"/>
          <w:szCs w:val="22"/>
        </w:rPr>
        <w:t>10/17</w:t>
      </w:r>
      <w:r w:rsidR="007C1308" w:rsidRPr="0073108C">
        <w:rPr>
          <w:b/>
          <w:bCs/>
          <w:iCs/>
          <w:color w:val="000000"/>
          <w:sz w:val="22"/>
          <w:szCs w:val="22"/>
        </w:rPr>
        <w:tab/>
      </w:r>
      <w:r w:rsidR="007C1308" w:rsidRPr="0073108C">
        <w:rPr>
          <w:b/>
          <w:bCs/>
          <w:iCs/>
          <w:color w:val="000000"/>
          <w:sz w:val="22"/>
          <w:szCs w:val="22"/>
        </w:rPr>
        <w:tab/>
      </w:r>
    </w:p>
    <w:p w14:paraId="27087DF6" w14:textId="156B9C14" w:rsidR="007C1308" w:rsidRPr="0073108C" w:rsidRDefault="007C1308" w:rsidP="00A2485B">
      <w:pPr>
        <w:pStyle w:val="Heading1"/>
        <w:keepNext/>
        <w:keepLines/>
        <w:ind w:hanging="1440"/>
        <w:rPr>
          <w:sz w:val="22"/>
          <w:szCs w:val="22"/>
        </w:rPr>
      </w:pPr>
      <w:r w:rsidRPr="0073108C">
        <w:rPr>
          <w:bCs/>
          <w:iCs/>
          <w:color w:val="000000"/>
          <w:sz w:val="22"/>
          <w:szCs w:val="22"/>
        </w:rPr>
        <w:tab/>
      </w:r>
      <w:r w:rsidRPr="0073108C">
        <w:rPr>
          <w:sz w:val="22"/>
          <w:szCs w:val="22"/>
        </w:rPr>
        <w:t>Reading Due:</w:t>
      </w:r>
      <w:r w:rsidRPr="0073108C">
        <w:rPr>
          <w:sz w:val="22"/>
          <w:szCs w:val="22"/>
        </w:rPr>
        <w:tab/>
      </w:r>
      <w:r>
        <w:rPr>
          <w:sz w:val="22"/>
          <w:szCs w:val="22"/>
        </w:rPr>
        <w:tab/>
      </w:r>
      <w:r w:rsidR="007F195B">
        <w:rPr>
          <w:i/>
          <w:sz w:val="22"/>
          <w:szCs w:val="22"/>
        </w:rPr>
        <w:t>180 Days</w:t>
      </w:r>
      <w:r w:rsidR="007F195B">
        <w:rPr>
          <w:sz w:val="22"/>
          <w:szCs w:val="22"/>
        </w:rPr>
        <w:t>, Chapter</w:t>
      </w:r>
      <w:r w:rsidR="0058497F">
        <w:rPr>
          <w:sz w:val="22"/>
          <w:szCs w:val="22"/>
        </w:rPr>
        <w:t xml:space="preserve"> 9: </w:t>
      </w:r>
      <w:proofErr w:type="spellStart"/>
      <w:r w:rsidR="0058497F">
        <w:rPr>
          <w:sz w:val="22"/>
          <w:szCs w:val="22"/>
        </w:rPr>
        <w:t>Multigenre</w:t>
      </w:r>
      <w:proofErr w:type="spellEnd"/>
      <w:r w:rsidR="0058497F">
        <w:rPr>
          <w:sz w:val="22"/>
          <w:szCs w:val="22"/>
        </w:rPr>
        <w:t xml:space="preserve"> Research Project</w:t>
      </w:r>
      <w:r w:rsidR="00F7477C">
        <w:rPr>
          <w:sz w:val="22"/>
          <w:szCs w:val="22"/>
        </w:rPr>
        <w:t>s</w:t>
      </w:r>
    </w:p>
    <w:p w14:paraId="0BD51DF6" w14:textId="77777777" w:rsidR="007C1308" w:rsidRPr="0073108C" w:rsidRDefault="007C1308" w:rsidP="007C1308">
      <w:pPr>
        <w:rPr>
          <w:b/>
          <w:sz w:val="22"/>
          <w:szCs w:val="22"/>
        </w:rPr>
      </w:pPr>
      <w:r w:rsidRPr="0073108C">
        <w:rPr>
          <w:sz w:val="22"/>
          <w:szCs w:val="22"/>
        </w:rPr>
        <w:t>Writing Due:</w:t>
      </w:r>
      <w:r w:rsidRPr="0073108C">
        <w:rPr>
          <w:sz w:val="22"/>
          <w:szCs w:val="22"/>
        </w:rPr>
        <w:tab/>
      </w:r>
      <w:r w:rsidRPr="0073108C">
        <w:rPr>
          <w:sz w:val="22"/>
          <w:szCs w:val="22"/>
        </w:rPr>
        <w:tab/>
      </w:r>
      <w:r w:rsidRPr="0073108C">
        <w:rPr>
          <w:bCs/>
          <w:color w:val="000000"/>
          <w:sz w:val="22"/>
          <w:szCs w:val="22"/>
        </w:rPr>
        <w:t>Yearlong Plan (draft)</w:t>
      </w:r>
    </w:p>
    <w:p w14:paraId="09EB26CF" w14:textId="393459DD"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1D3C8EC5"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p>
    <w:p w14:paraId="373DDE8E" w14:textId="77777777" w:rsidR="007C1308" w:rsidRPr="0073108C" w:rsidRDefault="007C1308" w:rsidP="007C13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color w:val="000000"/>
          <w:sz w:val="22"/>
          <w:szCs w:val="22"/>
        </w:rPr>
      </w:pPr>
      <w:r w:rsidRPr="0073108C">
        <w:rPr>
          <w:b/>
          <w:bCs/>
          <w:iCs/>
          <w:color w:val="000000"/>
          <w:sz w:val="22"/>
          <w:szCs w:val="22"/>
        </w:rPr>
        <w:t>Week Ten</w:t>
      </w:r>
      <w:r w:rsidRPr="0073108C">
        <w:rPr>
          <w:b/>
          <w:bCs/>
          <w:iCs/>
          <w:color w:val="000000"/>
          <w:sz w:val="22"/>
          <w:szCs w:val="22"/>
        </w:rPr>
        <w:tab/>
        <w:t xml:space="preserve"> </w:t>
      </w:r>
    </w:p>
    <w:p w14:paraId="5B8FAFE5" w14:textId="50E3A7F6"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r>
        <w:rPr>
          <w:b/>
          <w:bCs/>
          <w:iCs/>
          <w:color w:val="000000"/>
          <w:sz w:val="22"/>
          <w:szCs w:val="22"/>
        </w:rPr>
        <w:t>10/22</w:t>
      </w:r>
      <w:r w:rsidR="007C1308" w:rsidRPr="0073108C">
        <w:rPr>
          <w:b/>
          <w:bCs/>
          <w:iCs/>
          <w:color w:val="000000"/>
          <w:sz w:val="22"/>
          <w:szCs w:val="22"/>
        </w:rPr>
        <w:tab/>
      </w:r>
    </w:p>
    <w:p w14:paraId="6305E90F" w14:textId="767931B0" w:rsidR="007C1308" w:rsidRPr="0073108C" w:rsidRDefault="007C1308" w:rsidP="00D742EC">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F7477C">
        <w:rPr>
          <w:sz w:val="22"/>
          <w:szCs w:val="22"/>
        </w:rPr>
        <w:t xml:space="preserve">Reality Pedagogy-Based </w:t>
      </w:r>
      <w:proofErr w:type="spellStart"/>
      <w:r w:rsidR="00F7477C">
        <w:rPr>
          <w:sz w:val="22"/>
          <w:szCs w:val="22"/>
        </w:rPr>
        <w:t>Coteaching</w:t>
      </w:r>
      <w:proofErr w:type="spellEnd"/>
      <w:r w:rsidR="00F7477C">
        <w:rPr>
          <w:sz w:val="22"/>
          <w:szCs w:val="22"/>
        </w:rPr>
        <w:t xml:space="preserve"> Materials (student-led)</w:t>
      </w:r>
    </w:p>
    <w:p w14:paraId="74CACFD2" w14:textId="63BFBEF9" w:rsidR="007C1308" w:rsidRPr="00F7477C" w:rsidRDefault="007C1308" w:rsidP="007C1308">
      <w:pPr>
        <w:rPr>
          <w:sz w:val="22"/>
          <w:szCs w:val="22"/>
        </w:rPr>
      </w:pPr>
      <w:r w:rsidRPr="0073108C">
        <w:rPr>
          <w:sz w:val="22"/>
          <w:szCs w:val="22"/>
        </w:rPr>
        <w:t>Writing Due:</w:t>
      </w:r>
      <w:r w:rsidRPr="0073108C">
        <w:rPr>
          <w:sz w:val="22"/>
          <w:szCs w:val="22"/>
        </w:rPr>
        <w:tab/>
      </w:r>
      <w:r w:rsidRPr="0073108C">
        <w:rPr>
          <w:sz w:val="22"/>
          <w:szCs w:val="22"/>
        </w:rPr>
        <w:tab/>
      </w:r>
      <w:r w:rsidR="003B38EA">
        <w:rPr>
          <w:sz w:val="22"/>
          <w:szCs w:val="22"/>
        </w:rPr>
        <w:t xml:space="preserve">Yearlong Plan (draft); </w:t>
      </w:r>
      <w:r w:rsidR="00F7477C">
        <w:rPr>
          <w:bCs/>
          <w:sz w:val="22"/>
          <w:szCs w:val="22"/>
        </w:rPr>
        <w:t>Individual Unit Proposal</w:t>
      </w:r>
      <w:r w:rsidR="003B38EA">
        <w:rPr>
          <w:bCs/>
          <w:sz w:val="22"/>
          <w:szCs w:val="22"/>
        </w:rPr>
        <w:t xml:space="preserve"> (in class)</w:t>
      </w:r>
    </w:p>
    <w:p w14:paraId="2393904B" w14:textId="085638F8"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Cs/>
          <w:color w:val="000000"/>
          <w:sz w:val="22"/>
          <w:szCs w:val="22"/>
        </w:rPr>
      </w:pPr>
      <w:r>
        <w:rPr>
          <w:b/>
          <w:bCs/>
          <w:iCs/>
          <w:color w:val="000000"/>
          <w:sz w:val="22"/>
          <w:szCs w:val="22"/>
        </w:rPr>
        <w:t>10/24</w:t>
      </w:r>
      <w:r w:rsidR="007C1308" w:rsidRPr="0073108C">
        <w:rPr>
          <w:b/>
          <w:bCs/>
          <w:iCs/>
          <w:color w:val="000000"/>
          <w:sz w:val="22"/>
          <w:szCs w:val="22"/>
        </w:rPr>
        <w:tab/>
      </w:r>
      <w:r w:rsidR="007C1308" w:rsidRPr="0073108C">
        <w:rPr>
          <w:b/>
          <w:bCs/>
          <w:iCs/>
          <w:color w:val="000000"/>
          <w:sz w:val="22"/>
          <w:szCs w:val="22"/>
        </w:rPr>
        <w:tab/>
      </w:r>
    </w:p>
    <w:p w14:paraId="558C127E" w14:textId="313BF197" w:rsidR="007C1308" w:rsidRPr="00D742EC" w:rsidRDefault="007C1308" w:rsidP="00D742EC">
      <w:pPr>
        <w:pStyle w:val="Heading1"/>
        <w:keepNext/>
        <w:keepLines/>
        <w:ind w:hanging="1440"/>
        <w:rPr>
          <w:sz w:val="22"/>
          <w:szCs w:val="22"/>
        </w:rPr>
      </w:pPr>
      <w:r w:rsidRPr="0073108C">
        <w:rPr>
          <w:bCs/>
          <w:iCs/>
          <w:color w:val="000000"/>
          <w:sz w:val="22"/>
          <w:szCs w:val="22"/>
        </w:rPr>
        <w:tab/>
      </w:r>
      <w:r w:rsidRPr="0073108C">
        <w:rPr>
          <w:sz w:val="22"/>
          <w:szCs w:val="22"/>
        </w:rPr>
        <w:t>Reading Due:</w:t>
      </w:r>
      <w:r w:rsidRPr="0073108C">
        <w:rPr>
          <w:sz w:val="22"/>
          <w:szCs w:val="22"/>
        </w:rPr>
        <w:tab/>
      </w:r>
      <w:r w:rsidRPr="0073108C">
        <w:rPr>
          <w:sz w:val="22"/>
          <w:szCs w:val="22"/>
        </w:rPr>
        <w:tab/>
      </w:r>
      <w:r w:rsidR="003516EE">
        <w:rPr>
          <w:sz w:val="22"/>
          <w:szCs w:val="22"/>
        </w:rPr>
        <w:t>Articles on Assessment and Grading (Canvas)</w:t>
      </w:r>
    </w:p>
    <w:p w14:paraId="79AE4B9B" w14:textId="580F81C6" w:rsidR="007C1308" w:rsidRDefault="007C1308" w:rsidP="007C1308">
      <w:pPr>
        <w:rPr>
          <w:bCs/>
          <w:color w:val="000000"/>
          <w:sz w:val="22"/>
          <w:szCs w:val="22"/>
        </w:rPr>
      </w:pPr>
      <w:r w:rsidRPr="0073108C">
        <w:rPr>
          <w:sz w:val="22"/>
          <w:szCs w:val="22"/>
        </w:rPr>
        <w:t>Writing Due:</w:t>
      </w:r>
      <w:r w:rsidRPr="0073108C">
        <w:rPr>
          <w:sz w:val="22"/>
          <w:szCs w:val="22"/>
        </w:rPr>
        <w:tab/>
      </w:r>
      <w:r w:rsidRPr="0073108C">
        <w:rPr>
          <w:sz w:val="22"/>
          <w:szCs w:val="22"/>
        </w:rPr>
        <w:tab/>
      </w:r>
      <w:r w:rsidRPr="0073108C">
        <w:rPr>
          <w:bCs/>
          <w:color w:val="000000"/>
          <w:sz w:val="22"/>
          <w:szCs w:val="22"/>
        </w:rPr>
        <w:t>Yearlong Plan (draft)</w:t>
      </w:r>
    </w:p>
    <w:p w14:paraId="65F263BE" w14:textId="0B6BF7C6" w:rsidR="004D6694" w:rsidRPr="0073108C" w:rsidRDefault="004D6694" w:rsidP="004D66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sz w:val="22"/>
          <w:szCs w:val="22"/>
        </w:rPr>
        <w:t>Daily Notebook:</w:t>
      </w:r>
      <w:r>
        <w:rPr>
          <w:sz w:val="22"/>
          <w:szCs w:val="22"/>
        </w:rPr>
        <w:tab/>
      </w:r>
      <w:r>
        <w:rPr>
          <w:b/>
          <w:sz w:val="22"/>
          <w:szCs w:val="22"/>
        </w:rPr>
        <w:t>Check-in #2</w:t>
      </w:r>
    </w:p>
    <w:p w14:paraId="2E975F5D" w14:textId="286842F0"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F7477C">
        <w:rPr>
          <w:color w:val="000000"/>
          <w:sz w:val="22"/>
          <w:szCs w:val="22"/>
        </w:rPr>
        <w:t xml:space="preserve"> (view in class)</w:t>
      </w:r>
    </w:p>
    <w:p w14:paraId="0032358D" w14:textId="77777777" w:rsidR="007C1308" w:rsidRPr="0073108C" w:rsidRDefault="007C1308" w:rsidP="007C1308">
      <w:pPr>
        <w:rPr>
          <w:bCs/>
          <w:iCs/>
          <w:color w:val="000000"/>
          <w:sz w:val="22"/>
          <w:szCs w:val="22"/>
        </w:rPr>
      </w:pPr>
    </w:p>
    <w:p w14:paraId="213D0FA2"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73108C">
        <w:rPr>
          <w:b/>
          <w:bCs/>
          <w:color w:val="000000"/>
          <w:sz w:val="22"/>
          <w:szCs w:val="22"/>
        </w:rPr>
        <w:t>Week Eleven</w:t>
      </w:r>
      <w:r w:rsidRPr="0073108C">
        <w:rPr>
          <w:b/>
          <w:bCs/>
          <w:color w:val="000000"/>
          <w:sz w:val="22"/>
          <w:szCs w:val="22"/>
        </w:rPr>
        <w:tab/>
        <w:t xml:space="preserve"> </w:t>
      </w:r>
    </w:p>
    <w:p w14:paraId="3E8D702D" w14:textId="21C8D6FE"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Pr>
          <w:b/>
          <w:bCs/>
          <w:color w:val="000000"/>
          <w:sz w:val="22"/>
          <w:szCs w:val="22"/>
        </w:rPr>
        <w:t>10/29</w:t>
      </w:r>
      <w:r w:rsidR="007C1308" w:rsidRPr="0073108C">
        <w:rPr>
          <w:b/>
          <w:bCs/>
          <w:color w:val="000000"/>
          <w:sz w:val="22"/>
          <w:szCs w:val="22"/>
        </w:rPr>
        <w:tab/>
      </w:r>
    </w:p>
    <w:p w14:paraId="4AB950F4" w14:textId="69513BD5" w:rsidR="007C1308" w:rsidRPr="00091273" w:rsidRDefault="007C1308" w:rsidP="00091273">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3516EE">
        <w:rPr>
          <w:sz w:val="22"/>
          <w:szCs w:val="22"/>
        </w:rPr>
        <w:t xml:space="preserve">Reality Pedagogy-Based </w:t>
      </w:r>
      <w:proofErr w:type="spellStart"/>
      <w:r w:rsidR="003516EE">
        <w:rPr>
          <w:sz w:val="22"/>
          <w:szCs w:val="22"/>
        </w:rPr>
        <w:t>Coteaching</w:t>
      </w:r>
      <w:proofErr w:type="spellEnd"/>
      <w:r w:rsidR="003516EE">
        <w:rPr>
          <w:sz w:val="22"/>
          <w:szCs w:val="22"/>
        </w:rPr>
        <w:t xml:space="preserve"> Materials (student-led)</w:t>
      </w:r>
    </w:p>
    <w:p w14:paraId="42637B61" w14:textId="77777777" w:rsidR="007C1308" w:rsidRPr="0073108C" w:rsidRDefault="007C1308" w:rsidP="007C1308">
      <w:pPr>
        <w:rPr>
          <w:sz w:val="22"/>
          <w:szCs w:val="22"/>
        </w:rPr>
      </w:pPr>
      <w:r w:rsidRPr="0073108C">
        <w:rPr>
          <w:sz w:val="22"/>
          <w:szCs w:val="22"/>
        </w:rPr>
        <w:t>Writing Due:</w:t>
      </w:r>
      <w:r w:rsidRPr="0073108C">
        <w:rPr>
          <w:sz w:val="22"/>
          <w:szCs w:val="22"/>
        </w:rPr>
        <w:tab/>
      </w:r>
      <w:r w:rsidRPr="0073108C">
        <w:rPr>
          <w:sz w:val="22"/>
          <w:szCs w:val="22"/>
        </w:rPr>
        <w:tab/>
        <w:t>Draft of Yearlong Plan (</w:t>
      </w:r>
      <w:proofErr w:type="gramStart"/>
      <w:r w:rsidRPr="0073108C">
        <w:rPr>
          <w:sz w:val="22"/>
          <w:szCs w:val="22"/>
        </w:rPr>
        <w:t>complete</w:t>
      </w:r>
      <w:proofErr w:type="gramEnd"/>
      <w:r w:rsidRPr="0073108C">
        <w:rPr>
          <w:sz w:val="22"/>
          <w:szCs w:val="22"/>
        </w:rPr>
        <w:t xml:space="preserve"> in advance; come ready for workshop)</w:t>
      </w:r>
    </w:p>
    <w:p w14:paraId="7D8110CD" w14:textId="7BB76C1D" w:rsidR="007C1308" w:rsidRPr="0073108C" w:rsidRDefault="00BB1D80"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Pr>
          <w:b/>
          <w:bCs/>
          <w:color w:val="000000"/>
          <w:sz w:val="22"/>
          <w:szCs w:val="22"/>
        </w:rPr>
        <w:t>10/31</w:t>
      </w:r>
      <w:r w:rsidR="007C1308" w:rsidRPr="0073108C">
        <w:rPr>
          <w:b/>
          <w:bCs/>
          <w:color w:val="000000"/>
          <w:sz w:val="22"/>
          <w:szCs w:val="22"/>
        </w:rPr>
        <w:tab/>
      </w:r>
    </w:p>
    <w:p w14:paraId="38C37A83" w14:textId="74123288" w:rsidR="007C1308" w:rsidRPr="0073108C" w:rsidRDefault="007C1308" w:rsidP="00091273">
      <w:pPr>
        <w:pStyle w:val="Heading1"/>
        <w:keepNext/>
        <w:keepLines/>
        <w:ind w:hanging="1440"/>
        <w:rPr>
          <w:sz w:val="22"/>
          <w:szCs w:val="22"/>
        </w:rPr>
      </w:pPr>
      <w:r w:rsidRPr="0073108C">
        <w:rPr>
          <w:bCs/>
          <w:color w:val="000000"/>
          <w:sz w:val="22"/>
          <w:szCs w:val="22"/>
        </w:rPr>
        <w:tab/>
      </w:r>
      <w:r w:rsidRPr="0073108C">
        <w:rPr>
          <w:sz w:val="22"/>
          <w:szCs w:val="22"/>
        </w:rPr>
        <w:t>Reading Due:</w:t>
      </w:r>
      <w:r w:rsidRPr="0073108C">
        <w:rPr>
          <w:sz w:val="22"/>
          <w:szCs w:val="22"/>
        </w:rPr>
        <w:tab/>
      </w:r>
      <w:r w:rsidRPr="0073108C">
        <w:rPr>
          <w:sz w:val="22"/>
          <w:szCs w:val="22"/>
        </w:rPr>
        <w:tab/>
      </w:r>
      <w:r w:rsidR="003516EE">
        <w:rPr>
          <w:sz w:val="22"/>
          <w:szCs w:val="22"/>
        </w:rPr>
        <w:t>Articles on Tracking and Differentiation (Canvas)</w:t>
      </w:r>
    </w:p>
    <w:p w14:paraId="3E3FC26A"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73108C">
        <w:rPr>
          <w:sz w:val="22"/>
          <w:szCs w:val="22"/>
        </w:rPr>
        <w:t>Writing Due:</w:t>
      </w:r>
      <w:r w:rsidRPr="0073108C">
        <w:rPr>
          <w:bCs/>
          <w:color w:val="000000"/>
          <w:sz w:val="22"/>
          <w:szCs w:val="22"/>
        </w:rPr>
        <w:tab/>
      </w:r>
      <w:r w:rsidRPr="0073108C">
        <w:rPr>
          <w:bCs/>
          <w:color w:val="000000"/>
          <w:sz w:val="22"/>
          <w:szCs w:val="22"/>
        </w:rPr>
        <w:tab/>
      </w:r>
      <w:r w:rsidRPr="0073108C">
        <w:rPr>
          <w:b/>
          <w:bCs/>
          <w:color w:val="000000"/>
          <w:sz w:val="22"/>
          <w:szCs w:val="22"/>
        </w:rPr>
        <w:t>Yearlong Plan Due</w:t>
      </w:r>
    </w:p>
    <w:p w14:paraId="2F1239A5" w14:textId="4E0E3F22"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color w:val="000000"/>
          <w:sz w:val="22"/>
          <w:szCs w:val="22"/>
        </w:rPr>
        <w:tab/>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3B38EA">
        <w:rPr>
          <w:color w:val="000000"/>
          <w:sz w:val="22"/>
          <w:szCs w:val="22"/>
        </w:rPr>
        <w:t xml:space="preserve"> (view in class)</w:t>
      </w:r>
    </w:p>
    <w:p w14:paraId="693A4050" w14:textId="77777777" w:rsidR="007C1308" w:rsidRPr="0073108C" w:rsidRDefault="007C1308" w:rsidP="007C1308">
      <w:pPr>
        <w:rPr>
          <w:sz w:val="22"/>
          <w:szCs w:val="22"/>
        </w:rPr>
      </w:pPr>
      <w:r w:rsidRPr="0073108C">
        <w:rPr>
          <w:b/>
          <w:bCs/>
          <w:color w:val="000000"/>
          <w:sz w:val="22"/>
          <w:szCs w:val="22"/>
        </w:rPr>
        <w:tab/>
      </w:r>
      <w:r w:rsidRPr="0073108C">
        <w:rPr>
          <w:b/>
          <w:bCs/>
          <w:color w:val="000000"/>
          <w:sz w:val="22"/>
          <w:szCs w:val="22"/>
        </w:rPr>
        <w:tab/>
      </w:r>
      <w:r w:rsidRPr="0073108C">
        <w:rPr>
          <w:b/>
          <w:bCs/>
          <w:color w:val="000000"/>
          <w:sz w:val="22"/>
          <w:szCs w:val="22"/>
        </w:rPr>
        <w:tab/>
      </w:r>
    </w:p>
    <w:p w14:paraId="7AC220F0"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r w:rsidRPr="0073108C">
        <w:rPr>
          <w:b/>
          <w:bCs/>
          <w:color w:val="000000"/>
          <w:sz w:val="22"/>
          <w:szCs w:val="22"/>
        </w:rPr>
        <w:t>Week Twelve</w:t>
      </w:r>
      <w:r w:rsidRPr="0073108C">
        <w:rPr>
          <w:b/>
          <w:bCs/>
          <w:color w:val="000000"/>
          <w:sz w:val="22"/>
          <w:szCs w:val="22"/>
        </w:rPr>
        <w:tab/>
      </w:r>
    </w:p>
    <w:p w14:paraId="04769C44" w14:textId="07D7ADE2" w:rsidR="007C1308" w:rsidRDefault="001C39B1"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Pr>
          <w:b/>
          <w:color w:val="000000"/>
          <w:sz w:val="22"/>
          <w:szCs w:val="22"/>
        </w:rPr>
        <w:t>11/05</w:t>
      </w:r>
      <w:r w:rsidR="007C1308" w:rsidRPr="0073108C">
        <w:rPr>
          <w:b/>
          <w:color w:val="000000"/>
          <w:sz w:val="22"/>
          <w:szCs w:val="22"/>
        </w:rPr>
        <w:tab/>
      </w:r>
    </w:p>
    <w:p w14:paraId="78367763" w14:textId="6C7146DF" w:rsidR="001E4DBD" w:rsidRPr="00461E56" w:rsidRDefault="00461E56" w:rsidP="00461E56">
      <w:pPr>
        <w:pStyle w:val="Heading1"/>
        <w:keepNext/>
        <w:keepLines/>
        <w:ind w:hanging="1440"/>
        <w:rPr>
          <w:sz w:val="22"/>
          <w:szCs w:val="22"/>
        </w:rPr>
      </w:pPr>
      <w:r>
        <w:rPr>
          <w:color w:val="000000"/>
          <w:sz w:val="22"/>
          <w:szCs w:val="22"/>
        </w:rPr>
        <w:tab/>
      </w:r>
      <w:r w:rsidR="001E4DBD">
        <w:rPr>
          <w:color w:val="000000"/>
          <w:sz w:val="22"/>
          <w:szCs w:val="22"/>
        </w:rPr>
        <w:t>Reading Due:</w:t>
      </w:r>
      <w:r>
        <w:rPr>
          <w:color w:val="000000"/>
          <w:sz w:val="22"/>
          <w:szCs w:val="22"/>
        </w:rPr>
        <w:tab/>
      </w:r>
      <w:r>
        <w:rPr>
          <w:color w:val="000000"/>
          <w:sz w:val="22"/>
          <w:szCs w:val="22"/>
        </w:rPr>
        <w:tab/>
      </w:r>
      <w:r w:rsidR="003516EE">
        <w:rPr>
          <w:sz w:val="22"/>
          <w:szCs w:val="22"/>
        </w:rPr>
        <w:t xml:space="preserve">Reality Pedagogy-Based </w:t>
      </w:r>
      <w:proofErr w:type="spellStart"/>
      <w:r w:rsidR="003516EE">
        <w:rPr>
          <w:sz w:val="22"/>
          <w:szCs w:val="22"/>
        </w:rPr>
        <w:t>Coteaching</w:t>
      </w:r>
      <w:proofErr w:type="spellEnd"/>
      <w:r w:rsidR="003516EE">
        <w:rPr>
          <w:sz w:val="22"/>
          <w:szCs w:val="22"/>
        </w:rPr>
        <w:t xml:space="preserve"> Materials (student-led)</w:t>
      </w:r>
    </w:p>
    <w:p w14:paraId="7B98C2BA" w14:textId="11FA7BFF" w:rsidR="001E4DBD" w:rsidRDefault="001E4DB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Pr>
          <w:color w:val="000000"/>
          <w:sz w:val="22"/>
          <w:szCs w:val="22"/>
        </w:rPr>
        <w:t>Writing Due:</w:t>
      </w:r>
      <w:r w:rsidR="003516EE">
        <w:rPr>
          <w:color w:val="000000"/>
          <w:sz w:val="22"/>
          <w:szCs w:val="22"/>
        </w:rPr>
        <w:tab/>
      </w:r>
      <w:r w:rsidR="003516EE">
        <w:rPr>
          <w:color w:val="000000"/>
          <w:sz w:val="22"/>
          <w:szCs w:val="22"/>
        </w:rPr>
        <w:tab/>
        <w:t>Unit Plan (complete in class)</w:t>
      </w:r>
    </w:p>
    <w:p w14:paraId="1398CBAD" w14:textId="77777777" w:rsidR="003B38EA" w:rsidRDefault="003B38EA"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p>
    <w:p w14:paraId="67CA7AE5" w14:textId="77777777" w:rsidR="003B38EA" w:rsidRDefault="003B38EA"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p>
    <w:p w14:paraId="5DD9953B" w14:textId="77777777" w:rsidR="003B38EA" w:rsidRPr="001E4DBD" w:rsidRDefault="003B38EA"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p>
    <w:p w14:paraId="55558098" w14:textId="4C28F306" w:rsidR="007C1308" w:rsidRPr="0073108C" w:rsidRDefault="001C39B1"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color w:val="000000"/>
          <w:sz w:val="22"/>
          <w:szCs w:val="22"/>
        </w:rPr>
      </w:pPr>
      <w:r>
        <w:rPr>
          <w:b/>
          <w:color w:val="000000"/>
          <w:sz w:val="22"/>
          <w:szCs w:val="22"/>
        </w:rPr>
        <w:lastRenderedPageBreak/>
        <w:t>11/07</w:t>
      </w:r>
      <w:r w:rsidR="007C1308" w:rsidRPr="0073108C">
        <w:rPr>
          <w:b/>
          <w:color w:val="000000"/>
          <w:sz w:val="22"/>
          <w:szCs w:val="22"/>
        </w:rPr>
        <w:tab/>
      </w:r>
      <w:r w:rsidR="007C1308" w:rsidRPr="0073108C">
        <w:rPr>
          <w:b/>
          <w:color w:val="000000"/>
          <w:sz w:val="22"/>
          <w:szCs w:val="22"/>
        </w:rPr>
        <w:tab/>
      </w:r>
    </w:p>
    <w:p w14:paraId="2965D253" w14:textId="0A0271A4" w:rsidR="007C1308" w:rsidRPr="0073108C" w:rsidRDefault="007C1308" w:rsidP="00091273">
      <w:pPr>
        <w:pStyle w:val="Heading1"/>
        <w:keepNext/>
        <w:keepLines/>
        <w:ind w:hanging="1440"/>
        <w:rPr>
          <w:sz w:val="22"/>
          <w:szCs w:val="22"/>
        </w:rPr>
      </w:pPr>
      <w:r w:rsidRPr="0073108C">
        <w:rPr>
          <w:color w:val="000000"/>
          <w:sz w:val="22"/>
          <w:szCs w:val="22"/>
        </w:rPr>
        <w:tab/>
      </w:r>
      <w:r w:rsidRPr="0073108C">
        <w:rPr>
          <w:sz w:val="22"/>
          <w:szCs w:val="22"/>
        </w:rPr>
        <w:t>Reading Due:</w:t>
      </w:r>
      <w:r w:rsidRPr="0073108C">
        <w:rPr>
          <w:sz w:val="22"/>
          <w:szCs w:val="22"/>
        </w:rPr>
        <w:tab/>
      </w:r>
      <w:r w:rsidRPr="0073108C">
        <w:rPr>
          <w:sz w:val="22"/>
          <w:szCs w:val="22"/>
        </w:rPr>
        <w:tab/>
      </w:r>
      <w:r w:rsidR="003516EE">
        <w:rPr>
          <w:sz w:val="22"/>
          <w:szCs w:val="22"/>
        </w:rPr>
        <w:t>Articles on [Lesson] Planning (Canvas)</w:t>
      </w:r>
    </w:p>
    <w:p w14:paraId="42428980" w14:textId="64E8ED93"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Writing Due:</w:t>
      </w:r>
      <w:r w:rsidRPr="0073108C">
        <w:rPr>
          <w:sz w:val="22"/>
          <w:szCs w:val="22"/>
        </w:rPr>
        <w:tab/>
      </w:r>
      <w:r w:rsidRPr="0073108C">
        <w:rPr>
          <w:sz w:val="22"/>
          <w:szCs w:val="22"/>
        </w:rPr>
        <w:tab/>
        <w:t>Unit Plan (</w:t>
      </w:r>
      <w:r w:rsidR="003516EE">
        <w:rPr>
          <w:sz w:val="22"/>
          <w:szCs w:val="22"/>
        </w:rPr>
        <w:t>draft</w:t>
      </w:r>
      <w:r w:rsidRPr="0073108C">
        <w:rPr>
          <w:sz w:val="22"/>
          <w:szCs w:val="22"/>
        </w:rPr>
        <w:t>)</w:t>
      </w:r>
      <w:r w:rsidRPr="0073108C">
        <w:rPr>
          <w:b/>
          <w:sz w:val="22"/>
          <w:szCs w:val="22"/>
        </w:rPr>
        <w:t xml:space="preserve"> </w:t>
      </w:r>
    </w:p>
    <w:p w14:paraId="0DA1DB0E" w14:textId="7F3EE3CD"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sz w:val="22"/>
          <w:szCs w:val="22"/>
        </w:rPr>
        <w:t>PLC Focus:</w:t>
      </w:r>
      <w:r w:rsidRPr="0073108C">
        <w:rPr>
          <w:sz w:val="22"/>
          <w:szCs w:val="22"/>
        </w:rPr>
        <w:tab/>
      </w:r>
      <w:r w:rsidRPr="0073108C">
        <w:rPr>
          <w:sz w:val="22"/>
          <w:szCs w:val="22"/>
        </w:rPr>
        <w:tab/>
      </w:r>
      <w:r w:rsidR="00652AAF">
        <w:rPr>
          <w:color w:val="000000"/>
          <w:sz w:val="22"/>
          <w:szCs w:val="22"/>
        </w:rPr>
        <w:t>Teaching Video:  Expectation vs. Reality</w:t>
      </w:r>
      <w:r w:rsidR="003B38EA">
        <w:rPr>
          <w:color w:val="000000"/>
          <w:sz w:val="22"/>
          <w:szCs w:val="22"/>
        </w:rPr>
        <w:t xml:space="preserve"> (view in class)</w:t>
      </w:r>
    </w:p>
    <w:p w14:paraId="39B6B32D" w14:textId="77777777" w:rsidR="007C1308"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sz w:val="22"/>
          <w:szCs w:val="22"/>
        </w:rPr>
      </w:pPr>
    </w:p>
    <w:p w14:paraId="31048B68"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3108C">
        <w:rPr>
          <w:b/>
          <w:bCs/>
          <w:color w:val="000000"/>
          <w:sz w:val="22"/>
          <w:szCs w:val="22"/>
        </w:rPr>
        <w:t>Week Thirteen</w:t>
      </w:r>
      <w:r w:rsidRPr="0073108C">
        <w:rPr>
          <w:b/>
          <w:bCs/>
          <w:color w:val="000000"/>
          <w:sz w:val="22"/>
          <w:szCs w:val="22"/>
        </w:rPr>
        <w:tab/>
        <w:t xml:space="preserve"> </w:t>
      </w:r>
    </w:p>
    <w:p w14:paraId="1664E841" w14:textId="2EB824E4"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73108C">
        <w:rPr>
          <w:color w:val="000000"/>
          <w:sz w:val="22"/>
          <w:szCs w:val="22"/>
        </w:rPr>
        <w:tab/>
      </w:r>
      <w:r w:rsidR="003103AD">
        <w:rPr>
          <w:b/>
          <w:color w:val="000000"/>
          <w:sz w:val="22"/>
          <w:szCs w:val="22"/>
        </w:rPr>
        <w:t>11/12</w:t>
      </w:r>
      <w:r w:rsidRPr="0073108C">
        <w:rPr>
          <w:b/>
          <w:color w:val="000000"/>
          <w:sz w:val="22"/>
          <w:szCs w:val="22"/>
        </w:rPr>
        <w:tab/>
      </w:r>
    </w:p>
    <w:p w14:paraId="787A5D2F" w14:textId="77777777" w:rsidR="003516EE" w:rsidRDefault="007C1308" w:rsidP="003516EE">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3516EE">
        <w:rPr>
          <w:sz w:val="22"/>
          <w:szCs w:val="22"/>
        </w:rPr>
        <w:t xml:space="preserve">Reality Pedagogy-Based </w:t>
      </w:r>
      <w:proofErr w:type="spellStart"/>
      <w:r w:rsidR="003516EE">
        <w:rPr>
          <w:sz w:val="22"/>
          <w:szCs w:val="22"/>
        </w:rPr>
        <w:t>Coteaching</w:t>
      </w:r>
      <w:proofErr w:type="spellEnd"/>
      <w:r w:rsidR="003516EE">
        <w:rPr>
          <w:sz w:val="22"/>
          <w:szCs w:val="22"/>
        </w:rPr>
        <w:t xml:space="preserve"> Materials (student-led)</w:t>
      </w:r>
      <w:r w:rsidRPr="0073108C">
        <w:rPr>
          <w:sz w:val="22"/>
          <w:szCs w:val="22"/>
        </w:rPr>
        <w:tab/>
      </w:r>
    </w:p>
    <w:p w14:paraId="5CB59537" w14:textId="3C365F8B" w:rsidR="007C1308" w:rsidRPr="0073108C" w:rsidRDefault="003516EE" w:rsidP="003516EE">
      <w:pPr>
        <w:pStyle w:val="Heading1"/>
        <w:keepNext/>
        <w:keepLines/>
        <w:ind w:hanging="1440"/>
        <w:rPr>
          <w:color w:val="000000"/>
          <w:sz w:val="22"/>
          <w:szCs w:val="22"/>
        </w:rPr>
      </w:pPr>
      <w:r>
        <w:rPr>
          <w:sz w:val="22"/>
          <w:szCs w:val="22"/>
        </w:rPr>
        <w:tab/>
      </w:r>
      <w:r w:rsidR="007C1308" w:rsidRPr="0073108C">
        <w:rPr>
          <w:sz w:val="22"/>
          <w:szCs w:val="22"/>
        </w:rPr>
        <w:t>Writing Due:</w:t>
      </w:r>
      <w:r w:rsidR="007C1308" w:rsidRPr="0073108C">
        <w:rPr>
          <w:color w:val="000000"/>
          <w:sz w:val="22"/>
          <w:szCs w:val="22"/>
        </w:rPr>
        <w:tab/>
      </w:r>
      <w:r w:rsidR="007C1308" w:rsidRPr="0073108C">
        <w:rPr>
          <w:color w:val="000000"/>
          <w:sz w:val="22"/>
          <w:szCs w:val="22"/>
        </w:rPr>
        <w:tab/>
        <w:t>Unit Plan (draft)</w:t>
      </w:r>
    </w:p>
    <w:p w14:paraId="3D2A4B07" w14:textId="3E3297DC" w:rsidR="007C1308" w:rsidRPr="0073108C" w:rsidRDefault="003103A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Pr>
          <w:b/>
          <w:color w:val="000000"/>
          <w:sz w:val="22"/>
          <w:szCs w:val="22"/>
        </w:rPr>
        <w:t>11/14</w:t>
      </w:r>
      <w:r w:rsidR="007C1308" w:rsidRPr="0073108C">
        <w:rPr>
          <w:b/>
          <w:color w:val="000000"/>
          <w:sz w:val="22"/>
          <w:szCs w:val="22"/>
        </w:rPr>
        <w:tab/>
      </w:r>
      <w:r w:rsidR="007C1308" w:rsidRPr="0073108C">
        <w:rPr>
          <w:b/>
          <w:color w:val="000000"/>
          <w:sz w:val="22"/>
          <w:szCs w:val="22"/>
        </w:rPr>
        <w:tab/>
      </w:r>
    </w:p>
    <w:p w14:paraId="52EA88F9" w14:textId="1BC61FB1" w:rsidR="007C1308" w:rsidRPr="0073108C" w:rsidRDefault="007C1308" w:rsidP="0056207A">
      <w:pPr>
        <w:pStyle w:val="Heading1"/>
        <w:keepNext/>
        <w:keepLines/>
        <w:ind w:hanging="1440"/>
        <w:rPr>
          <w:sz w:val="22"/>
          <w:szCs w:val="22"/>
        </w:rPr>
      </w:pPr>
      <w:r w:rsidRPr="0073108C">
        <w:rPr>
          <w:color w:val="000000"/>
          <w:sz w:val="22"/>
          <w:szCs w:val="22"/>
        </w:rPr>
        <w:tab/>
      </w:r>
      <w:r w:rsidRPr="0073108C">
        <w:rPr>
          <w:sz w:val="22"/>
          <w:szCs w:val="22"/>
        </w:rPr>
        <w:t>Reading Due:</w:t>
      </w:r>
      <w:r w:rsidRPr="0073108C">
        <w:rPr>
          <w:sz w:val="22"/>
          <w:szCs w:val="22"/>
        </w:rPr>
        <w:tab/>
      </w:r>
      <w:r w:rsidRPr="0073108C">
        <w:rPr>
          <w:sz w:val="22"/>
          <w:szCs w:val="22"/>
        </w:rPr>
        <w:tab/>
      </w:r>
      <w:r w:rsidR="003516EE">
        <w:rPr>
          <w:sz w:val="22"/>
          <w:szCs w:val="22"/>
        </w:rPr>
        <w:t>Articles on Bloom’s Taxonomy</w:t>
      </w:r>
      <w:r w:rsidR="00353591">
        <w:rPr>
          <w:sz w:val="22"/>
          <w:szCs w:val="22"/>
        </w:rPr>
        <w:t xml:space="preserve"> and Data Analysis</w:t>
      </w:r>
    </w:p>
    <w:p w14:paraId="0A959ED0"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73108C">
        <w:rPr>
          <w:sz w:val="22"/>
          <w:szCs w:val="22"/>
        </w:rPr>
        <w:t>Writing Due:</w:t>
      </w:r>
      <w:r w:rsidRPr="0073108C">
        <w:rPr>
          <w:sz w:val="22"/>
          <w:szCs w:val="22"/>
        </w:rPr>
        <w:tab/>
      </w:r>
      <w:r w:rsidRPr="0073108C">
        <w:rPr>
          <w:sz w:val="22"/>
          <w:szCs w:val="22"/>
        </w:rPr>
        <w:tab/>
      </w:r>
      <w:r w:rsidRPr="0073108C">
        <w:rPr>
          <w:color w:val="000000"/>
          <w:sz w:val="22"/>
          <w:szCs w:val="22"/>
        </w:rPr>
        <w:t>Mini-Lesson (draft)</w:t>
      </w:r>
    </w:p>
    <w:p w14:paraId="28FA49AF" w14:textId="2AB63AD7" w:rsidR="007C1308"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sz w:val="22"/>
          <w:szCs w:val="22"/>
        </w:rPr>
      </w:pPr>
      <w:r w:rsidRPr="0073108C">
        <w:rPr>
          <w:color w:val="000000"/>
          <w:sz w:val="22"/>
          <w:szCs w:val="22"/>
        </w:rPr>
        <w:t>PLC Focus:</w:t>
      </w:r>
      <w:r w:rsidRPr="0073108C">
        <w:rPr>
          <w:color w:val="000000"/>
          <w:sz w:val="22"/>
          <w:szCs w:val="22"/>
        </w:rPr>
        <w:tab/>
      </w:r>
      <w:r w:rsidRPr="0073108C">
        <w:rPr>
          <w:color w:val="000000"/>
          <w:sz w:val="22"/>
          <w:szCs w:val="22"/>
        </w:rPr>
        <w:tab/>
      </w:r>
      <w:r w:rsidR="00652AAF">
        <w:rPr>
          <w:color w:val="000000"/>
          <w:sz w:val="22"/>
          <w:szCs w:val="22"/>
        </w:rPr>
        <w:t>Teaching Video:  Expectation vs. Reality</w:t>
      </w:r>
      <w:r w:rsidR="003B38EA">
        <w:rPr>
          <w:color w:val="000000"/>
          <w:sz w:val="22"/>
          <w:szCs w:val="22"/>
        </w:rPr>
        <w:t xml:space="preserve"> (view in class)</w:t>
      </w:r>
    </w:p>
    <w:p w14:paraId="06DDD884" w14:textId="77777777" w:rsidR="00617BC1" w:rsidRPr="0073108C" w:rsidRDefault="00617BC1"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24E99A4A" w14:textId="56F53F2F" w:rsidR="007C1308" w:rsidRDefault="003103A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rPr>
        <w:t>Thanksgiving Break; No Class; 11/</w:t>
      </w:r>
      <w:r w:rsidR="00A86A22">
        <w:rPr>
          <w:b/>
          <w:sz w:val="22"/>
          <w:szCs w:val="22"/>
        </w:rPr>
        <w:t>19-11/23</w:t>
      </w:r>
    </w:p>
    <w:p w14:paraId="21DA3190" w14:textId="77777777" w:rsidR="003103AD" w:rsidRPr="0073108C" w:rsidRDefault="003103A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30D0C8F3"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sidRPr="0073108C">
        <w:rPr>
          <w:b/>
          <w:bCs/>
          <w:color w:val="000000"/>
          <w:sz w:val="22"/>
          <w:szCs w:val="22"/>
        </w:rPr>
        <w:t>Week Fourteen</w:t>
      </w:r>
    </w:p>
    <w:p w14:paraId="54B9D15E" w14:textId="04218283"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bCs/>
          <w:color w:val="000000"/>
          <w:sz w:val="22"/>
          <w:szCs w:val="22"/>
        </w:rPr>
      </w:pPr>
      <w:r w:rsidRPr="0073108C">
        <w:rPr>
          <w:bCs/>
          <w:color w:val="000000"/>
          <w:sz w:val="22"/>
          <w:szCs w:val="22"/>
        </w:rPr>
        <w:tab/>
      </w:r>
      <w:r w:rsidR="00A86A22">
        <w:rPr>
          <w:b/>
          <w:bCs/>
          <w:color w:val="000000"/>
          <w:sz w:val="22"/>
          <w:szCs w:val="22"/>
        </w:rPr>
        <w:t>11/26</w:t>
      </w:r>
      <w:r w:rsidRPr="0073108C">
        <w:rPr>
          <w:b/>
          <w:bCs/>
          <w:color w:val="000000"/>
          <w:sz w:val="22"/>
          <w:szCs w:val="22"/>
        </w:rPr>
        <w:tab/>
      </w:r>
      <w:r w:rsidRPr="0073108C">
        <w:rPr>
          <w:b/>
          <w:bCs/>
          <w:color w:val="000000"/>
          <w:sz w:val="22"/>
          <w:szCs w:val="22"/>
        </w:rPr>
        <w:tab/>
      </w:r>
    </w:p>
    <w:p w14:paraId="29946FCD" w14:textId="047FE709" w:rsidR="007C1308" w:rsidRPr="0073108C" w:rsidRDefault="007C1308" w:rsidP="0056207A">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6926EC" w:rsidRPr="0073108C">
        <w:rPr>
          <w:sz w:val="22"/>
          <w:szCs w:val="22"/>
        </w:rPr>
        <w:t xml:space="preserve">Reading necessary for </w:t>
      </w:r>
      <w:r w:rsidR="00D3620B">
        <w:rPr>
          <w:sz w:val="22"/>
          <w:szCs w:val="22"/>
        </w:rPr>
        <w:t xml:space="preserve">mini-lesson and </w:t>
      </w:r>
      <w:r w:rsidR="006926EC" w:rsidRPr="0073108C">
        <w:rPr>
          <w:sz w:val="22"/>
          <w:szCs w:val="22"/>
        </w:rPr>
        <w:t>unit plan</w:t>
      </w:r>
    </w:p>
    <w:p w14:paraId="3E91CE75"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Cs/>
          <w:sz w:val="22"/>
          <w:szCs w:val="22"/>
        </w:rPr>
      </w:pPr>
      <w:r w:rsidRPr="0073108C">
        <w:rPr>
          <w:sz w:val="22"/>
          <w:szCs w:val="22"/>
        </w:rPr>
        <w:tab/>
        <w:t>Writing Due:</w:t>
      </w:r>
      <w:r w:rsidRPr="0073108C">
        <w:rPr>
          <w:sz w:val="22"/>
          <w:szCs w:val="22"/>
        </w:rPr>
        <w:tab/>
      </w:r>
      <w:r w:rsidRPr="0073108C">
        <w:rPr>
          <w:sz w:val="22"/>
          <w:szCs w:val="22"/>
        </w:rPr>
        <w:tab/>
      </w:r>
      <w:r w:rsidRPr="0073108C">
        <w:rPr>
          <w:b/>
          <w:bCs/>
          <w:sz w:val="22"/>
          <w:szCs w:val="22"/>
        </w:rPr>
        <w:t xml:space="preserve">Mini-Lesson Due </w:t>
      </w:r>
      <w:r w:rsidRPr="0073108C">
        <w:rPr>
          <w:bCs/>
          <w:sz w:val="22"/>
          <w:szCs w:val="22"/>
        </w:rPr>
        <w:t>(teach to peers in class)</w:t>
      </w:r>
    </w:p>
    <w:p w14:paraId="7AAA472D" w14:textId="56842110"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Cs/>
          <w:color w:val="000000"/>
          <w:sz w:val="22"/>
          <w:szCs w:val="22"/>
        </w:rPr>
      </w:pPr>
      <w:r w:rsidRPr="0073108C">
        <w:rPr>
          <w:bCs/>
          <w:color w:val="000000"/>
          <w:sz w:val="22"/>
          <w:szCs w:val="22"/>
        </w:rPr>
        <w:tab/>
      </w:r>
      <w:r w:rsidR="00A86A22">
        <w:rPr>
          <w:b/>
          <w:bCs/>
          <w:color w:val="000000"/>
          <w:sz w:val="22"/>
          <w:szCs w:val="22"/>
        </w:rPr>
        <w:t>11/28</w:t>
      </w:r>
      <w:r w:rsidRPr="0073108C">
        <w:rPr>
          <w:b/>
          <w:bCs/>
          <w:color w:val="000000"/>
          <w:sz w:val="22"/>
          <w:szCs w:val="22"/>
        </w:rPr>
        <w:tab/>
      </w:r>
    </w:p>
    <w:p w14:paraId="55131D8A" w14:textId="77C00104" w:rsidR="007C1308" w:rsidRPr="0073108C" w:rsidRDefault="007C1308" w:rsidP="00904E27">
      <w:pPr>
        <w:pStyle w:val="Heading1"/>
        <w:keepNext/>
        <w:keepLines/>
        <w:ind w:hanging="1440"/>
        <w:rPr>
          <w:sz w:val="22"/>
          <w:szCs w:val="22"/>
        </w:rPr>
      </w:pPr>
      <w:r w:rsidRPr="0073108C">
        <w:rPr>
          <w:sz w:val="22"/>
          <w:szCs w:val="22"/>
        </w:rPr>
        <w:tab/>
        <w:t>Reading Due:</w:t>
      </w:r>
      <w:r w:rsidRPr="0073108C">
        <w:rPr>
          <w:sz w:val="22"/>
          <w:szCs w:val="22"/>
        </w:rPr>
        <w:tab/>
      </w:r>
      <w:r w:rsidR="006926EC">
        <w:rPr>
          <w:sz w:val="22"/>
          <w:szCs w:val="22"/>
        </w:rPr>
        <w:tab/>
      </w:r>
      <w:r w:rsidR="006926EC" w:rsidRPr="0073108C">
        <w:rPr>
          <w:sz w:val="22"/>
          <w:szCs w:val="22"/>
        </w:rPr>
        <w:t>Reading necessary for unit plan</w:t>
      </w:r>
    </w:p>
    <w:p w14:paraId="59612979"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sz w:val="22"/>
          <w:szCs w:val="22"/>
        </w:rPr>
      </w:pPr>
      <w:r w:rsidRPr="0073108C">
        <w:rPr>
          <w:sz w:val="22"/>
          <w:szCs w:val="22"/>
        </w:rPr>
        <w:tab/>
        <w:t>Writing Due:</w:t>
      </w:r>
      <w:r w:rsidRPr="0073108C">
        <w:rPr>
          <w:sz w:val="22"/>
          <w:szCs w:val="22"/>
        </w:rPr>
        <w:tab/>
      </w:r>
      <w:r w:rsidRPr="0073108C">
        <w:rPr>
          <w:sz w:val="22"/>
          <w:szCs w:val="22"/>
        </w:rPr>
        <w:tab/>
        <w:t>Unit Plan (draft)</w:t>
      </w:r>
    </w:p>
    <w:p w14:paraId="7F80E7D6" w14:textId="05B83BC4" w:rsidR="007C1308"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color w:val="000000"/>
          <w:sz w:val="22"/>
          <w:szCs w:val="22"/>
        </w:rPr>
      </w:pPr>
      <w:r w:rsidRPr="0073108C">
        <w:rPr>
          <w:b/>
          <w:color w:val="000000"/>
          <w:sz w:val="22"/>
          <w:szCs w:val="22"/>
        </w:rPr>
        <w:tab/>
      </w:r>
      <w:r w:rsidR="008C3DFD">
        <w:rPr>
          <w:color w:val="000000"/>
          <w:sz w:val="22"/>
          <w:szCs w:val="22"/>
        </w:rPr>
        <w:t>PLC Focus:</w:t>
      </w:r>
      <w:r w:rsidR="00652AAF">
        <w:rPr>
          <w:color w:val="000000"/>
          <w:sz w:val="22"/>
          <w:szCs w:val="22"/>
        </w:rPr>
        <w:tab/>
      </w:r>
      <w:r w:rsidR="00652AAF">
        <w:rPr>
          <w:color w:val="000000"/>
          <w:sz w:val="22"/>
          <w:szCs w:val="22"/>
        </w:rPr>
        <w:tab/>
        <w:t>Teaching Video:  Expectation vs. Reality</w:t>
      </w:r>
      <w:r w:rsidR="00353591">
        <w:rPr>
          <w:color w:val="000000"/>
          <w:sz w:val="22"/>
          <w:szCs w:val="22"/>
        </w:rPr>
        <w:t xml:space="preserve"> (view in class)</w:t>
      </w:r>
    </w:p>
    <w:p w14:paraId="12251220" w14:textId="77777777" w:rsidR="008C3DFD" w:rsidRPr="008C3DFD" w:rsidRDefault="008C3DFD"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Cs/>
          <w:color w:val="000000"/>
          <w:sz w:val="22"/>
          <w:szCs w:val="22"/>
        </w:rPr>
      </w:pPr>
    </w:p>
    <w:p w14:paraId="0F4AF7A1"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bCs/>
          <w:color w:val="000000"/>
          <w:sz w:val="22"/>
          <w:szCs w:val="22"/>
        </w:rPr>
      </w:pPr>
      <w:r w:rsidRPr="0073108C">
        <w:rPr>
          <w:b/>
          <w:bCs/>
          <w:color w:val="000000"/>
          <w:sz w:val="22"/>
          <w:szCs w:val="22"/>
        </w:rPr>
        <w:tab/>
        <w:t>Week Fifteen</w:t>
      </w:r>
      <w:r w:rsidRPr="0073108C">
        <w:rPr>
          <w:b/>
          <w:bCs/>
          <w:color w:val="000000"/>
          <w:sz w:val="22"/>
          <w:szCs w:val="22"/>
        </w:rPr>
        <w:tab/>
      </w:r>
    </w:p>
    <w:p w14:paraId="4A0A8AC5" w14:textId="374A9380"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rPr>
      </w:pPr>
      <w:r w:rsidRPr="0073108C">
        <w:rPr>
          <w:color w:val="000000"/>
          <w:sz w:val="22"/>
          <w:szCs w:val="22"/>
        </w:rPr>
        <w:tab/>
      </w:r>
      <w:r w:rsidR="00A86A22">
        <w:rPr>
          <w:b/>
          <w:color w:val="000000"/>
          <w:sz w:val="22"/>
          <w:szCs w:val="22"/>
        </w:rPr>
        <w:t>12/</w:t>
      </w:r>
      <w:r w:rsidR="00E63C31">
        <w:rPr>
          <w:b/>
          <w:color w:val="000000"/>
          <w:sz w:val="22"/>
          <w:szCs w:val="22"/>
        </w:rPr>
        <w:t>03</w:t>
      </w:r>
      <w:r w:rsidRPr="0073108C">
        <w:rPr>
          <w:b/>
          <w:color w:val="000000"/>
          <w:sz w:val="22"/>
          <w:szCs w:val="22"/>
        </w:rPr>
        <w:tab/>
      </w:r>
      <w:r w:rsidRPr="0073108C">
        <w:rPr>
          <w:b/>
          <w:color w:val="000000"/>
          <w:sz w:val="22"/>
          <w:szCs w:val="22"/>
        </w:rPr>
        <w:tab/>
      </w:r>
    </w:p>
    <w:p w14:paraId="38F67312" w14:textId="3E776D81" w:rsidR="007C1308" w:rsidRPr="0073108C" w:rsidRDefault="007C1308" w:rsidP="00C7433A">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3516EE">
        <w:rPr>
          <w:sz w:val="22"/>
          <w:szCs w:val="22"/>
        </w:rPr>
        <w:t xml:space="preserve">Reality Pedagogy-Based </w:t>
      </w:r>
      <w:proofErr w:type="spellStart"/>
      <w:r w:rsidR="003516EE">
        <w:rPr>
          <w:sz w:val="22"/>
          <w:szCs w:val="22"/>
        </w:rPr>
        <w:t>Coteaching</w:t>
      </w:r>
      <w:proofErr w:type="spellEnd"/>
      <w:r w:rsidR="003516EE">
        <w:rPr>
          <w:sz w:val="22"/>
          <w:szCs w:val="22"/>
        </w:rPr>
        <w:t xml:space="preserve"> Materials (student-led)</w:t>
      </w:r>
    </w:p>
    <w:p w14:paraId="61A94AAF"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b/>
          <w:color w:val="000000"/>
          <w:sz w:val="22"/>
          <w:szCs w:val="22"/>
          <w:u w:val="single"/>
        </w:rPr>
      </w:pPr>
      <w:r w:rsidRPr="0073108C">
        <w:rPr>
          <w:sz w:val="22"/>
          <w:szCs w:val="22"/>
        </w:rPr>
        <w:tab/>
        <w:t>Writing Due:</w:t>
      </w:r>
      <w:r w:rsidRPr="0073108C">
        <w:rPr>
          <w:sz w:val="22"/>
          <w:szCs w:val="22"/>
        </w:rPr>
        <w:tab/>
      </w:r>
      <w:r w:rsidRPr="0073108C">
        <w:rPr>
          <w:sz w:val="22"/>
          <w:szCs w:val="22"/>
        </w:rPr>
        <w:tab/>
      </w:r>
      <w:r w:rsidRPr="0073108C">
        <w:rPr>
          <w:color w:val="000000"/>
          <w:sz w:val="22"/>
          <w:szCs w:val="22"/>
        </w:rPr>
        <w:t>Unit Plan (draft)</w:t>
      </w:r>
    </w:p>
    <w:p w14:paraId="36A310EA" w14:textId="52130E49" w:rsidR="007C1308" w:rsidRPr="0073108C" w:rsidRDefault="00E63C31"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Pr>
          <w:b/>
          <w:color w:val="000000"/>
          <w:sz w:val="22"/>
          <w:szCs w:val="22"/>
        </w:rPr>
        <w:t>12/05</w:t>
      </w:r>
      <w:r w:rsidR="007C1308" w:rsidRPr="0073108C">
        <w:rPr>
          <w:b/>
          <w:color w:val="000000"/>
          <w:sz w:val="22"/>
          <w:szCs w:val="22"/>
        </w:rPr>
        <w:tab/>
      </w:r>
      <w:r w:rsidR="007C1308" w:rsidRPr="0073108C">
        <w:rPr>
          <w:b/>
          <w:color w:val="000000"/>
          <w:sz w:val="22"/>
          <w:szCs w:val="22"/>
        </w:rPr>
        <w:tab/>
      </w:r>
      <w:r w:rsidR="007C1308" w:rsidRPr="0073108C">
        <w:rPr>
          <w:b/>
          <w:color w:val="000000"/>
          <w:sz w:val="22"/>
          <w:szCs w:val="22"/>
        </w:rPr>
        <w:tab/>
        <w:t>Last Class</w:t>
      </w:r>
      <w:r w:rsidR="007C1308" w:rsidRPr="0073108C">
        <w:rPr>
          <w:sz w:val="22"/>
          <w:szCs w:val="22"/>
        </w:rPr>
        <w:tab/>
      </w:r>
    </w:p>
    <w:p w14:paraId="2FDBD116" w14:textId="7F2691E7" w:rsidR="007C1308" w:rsidRPr="0073108C" w:rsidRDefault="007C1308" w:rsidP="00C7433A">
      <w:pPr>
        <w:pStyle w:val="Heading1"/>
        <w:keepNext/>
        <w:keepLines/>
        <w:ind w:hanging="1440"/>
        <w:rPr>
          <w:sz w:val="22"/>
          <w:szCs w:val="22"/>
        </w:rPr>
      </w:pPr>
      <w:r w:rsidRPr="0073108C">
        <w:rPr>
          <w:sz w:val="22"/>
          <w:szCs w:val="22"/>
        </w:rPr>
        <w:tab/>
        <w:t>Reading Due:</w:t>
      </w:r>
      <w:r w:rsidRPr="0073108C">
        <w:rPr>
          <w:sz w:val="22"/>
          <w:szCs w:val="22"/>
        </w:rPr>
        <w:tab/>
      </w:r>
      <w:r w:rsidRPr="0073108C">
        <w:rPr>
          <w:sz w:val="22"/>
          <w:szCs w:val="22"/>
        </w:rPr>
        <w:tab/>
      </w:r>
      <w:r w:rsidR="00353591" w:rsidRPr="0073108C">
        <w:rPr>
          <w:sz w:val="22"/>
          <w:szCs w:val="22"/>
        </w:rPr>
        <w:t>Reading necessary for unit plan</w:t>
      </w:r>
    </w:p>
    <w:p w14:paraId="1EF110A9" w14:textId="45D90259"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73108C">
        <w:rPr>
          <w:sz w:val="22"/>
          <w:szCs w:val="22"/>
        </w:rPr>
        <w:t>Writing Due:</w:t>
      </w:r>
      <w:r w:rsidRPr="0073108C">
        <w:rPr>
          <w:sz w:val="22"/>
          <w:szCs w:val="22"/>
        </w:rPr>
        <w:tab/>
      </w:r>
      <w:r w:rsidRPr="0073108C">
        <w:rPr>
          <w:sz w:val="22"/>
          <w:szCs w:val="22"/>
        </w:rPr>
        <w:tab/>
      </w:r>
      <w:r w:rsidR="003516EE">
        <w:rPr>
          <w:sz w:val="22"/>
          <w:szCs w:val="22"/>
        </w:rPr>
        <w:t>Unit Plan (draft)</w:t>
      </w:r>
    </w:p>
    <w:p w14:paraId="0CA7A4E9" w14:textId="7D8CC115" w:rsidR="00202A18" w:rsidRDefault="00202A18" w:rsidP="00202A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sz w:val="22"/>
          <w:szCs w:val="22"/>
        </w:rPr>
        <w:t>Daily Notebook:</w:t>
      </w:r>
      <w:r>
        <w:rPr>
          <w:sz w:val="22"/>
          <w:szCs w:val="22"/>
        </w:rPr>
        <w:tab/>
      </w:r>
      <w:r>
        <w:rPr>
          <w:b/>
          <w:sz w:val="22"/>
          <w:szCs w:val="22"/>
        </w:rPr>
        <w:t>Check-in #3</w:t>
      </w:r>
    </w:p>
    <w:p w14:paraId="1BD83439" w14:textId="07D97099" w:rsidR="00F50A51" w:rsidRPr="00F50A51" w:rsidRDefault="00F50A51" w:rsidP="00202A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PLC Focus:</w:t>
      </w:r>
      <w:r w:rsidR="00652AAF">
        <w:rPr>
          <w:sz w:val="22"/>
          <w:szCs w:val="22"/>
        </w:rPr>
        <w:tab/>
      </w:r>
      <w:r w:rsidR="00652AAF">
        <w:rPr>
          <w:sz w:val="22"/>
          <w:szCs w:val="22"/>
        </w:rPr>
        <w:tab/>
      </w:r>
      <w:r w:rsidR="00652AAF">
        <w:rPr>
          <w:color w:val="000000"/>
          <w:sz w:val="22"/>
          <w:szCs w:val="22"/>
        </w:rPr>
        <w:t>Teaching Video:  Expectation vs. Reality</w:t>
      </w:r>
      <w:r w:rsidR="00353591">
        <w:rPr>
          <w:color w:val="000000"/>
          <w:sz w:val="22"/>
          <w:szCs w:val="22"/>
        </w:rPr>
        <w:t xml:space="preserve"> (view in class)</w:t>
      </w:r>
      <w:bookmarkStart w:id="0" w:name="_GoBack"/>
      <w:bookmarkEnd w:id="0"/>
    </w:p>
    <w:p w14:paraId="2118EACE"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b/>
          <w:bCs/>
          <w:color w:val="000000"/>
          <w:sz w:val="22"/>
          <w:szCs w:val="22"/>
        </w:rPr>
      </w:pPr>
    </w:p>
    <w:p w14:paraId="53F49848"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b/>
          <w:bCs/>
          <w:color w:val="000000"/>
          <w:sz w:val="22"/>
          <w:szCs w:val="22"/>
        </w:rPr>
      </w:pPr>
      <w:r w:rsidRPr="0073108C">
        <w:rPr>
          <w:b/>
          <w:bCs/>
          <w:color w:val="000000"/>
          <w:sz w:val="22"/>
          <w:szCs w:val="22"/>
        </w:rPr>
        <w:tab/>
        <w:t>Week Sixteen</w:t>
      </w:r>
      <w:r w:rsidRPr="0073108C">
        <w:rPr>
          <w:b/>
          <w:bCs/>
          <w:color w:val="000000"/>
          <w:sz w:val="22"/>
          <w:szCs w:val="22"/>
        </w:rPr>
        <w:tab/>
        <w:t>Finals Week</w:t>
      </w:r>
      <w:r w:rsidRPr="0073108C">
        <w:rPr>
          <w:b/>
          <w:bCs/>
          <w:color w:val="000000"/>
          <w:sz w:val="22"/>
          <w:szCs w:val="22"/>
        </w:rPr>
        <w:tab/>
      </w:r>
    </w:p>
    <w:p w14:paraId="6982EBE1" w14:textId="2A486E1B" w:rsidR="007C1308" w:rsidRPr="004400FB"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color w:val="000000"/>
          <w:sz w:val="22"/>
          <w:szCs w:val="22"/>
        </w:rPr>
      </w:pPr>
      <w:r w:rsidRPr="0073108C">
        <w:rPr>
          <w:b/>
          <w:bCs/>
          <w:color w:val="000000"/>
          <w:sz w:val="22"/>
          <w:szCs w:val="22"/>
        </w:rPr>
        <w:tab/>
      </w:r>
      <w:r w:rsidRPr="0073108C">
        <w:rPr>
          <w:color w:val="000000"/>
          <w:sz w:val="22"/>
          <w:szCs w:val="22"/>
        </w:rPr>
        <w:t>Our scheduled final exam time is T</w:t>
      </w:r>
      <w:r w:rsidR="00500682">
        <w:rPr>
          <w:color w:val="000000"/>
          <w:sz w:val="22"/>
          <w:szCs w:val="22"/>
        </w:rPr>
        <w:t>uesday</w:t>
      </w:r>
      <w:r w:rsidRPr="0073108C">
        <w:rPr>
          <w:color w:val="000000"/>
          <w:sz w:val="22"/>
          <w:szCs w:val="22"/>
        </w:rPr>
        <w:t xml:space="preserve">, </w:t>
      </w:r>
      <w:r w:rsidR="00500682">
        <w:rPr>
          <w:color w:val="000000"/>
          <w:sz w:val="22"/>
          <w:szCs w:val="22"/>
        </w:rPr>
        <w:t>December 11,</w:t>
      </w:r>
      <w:r w:rsidRPr="0073108C">
        <w:rPr>
          <w:color w:val="000000"/>
          <w:sz w:val="22"/>
          <w:szCs w:val="22"/>
        </w:rPr>
        <w:t xml:space="preserve"> 201</w:t>
      </w:r>
      <w:r w:rsidR="00500682">
        <w:rPr>
          <w:color w:val="000000"/>
          <w:sz w:val="22"/>
          <w:szCs w:val="22"/>
        </w:rPr>
        <w:t>8</w:t>
      </w:r>
      <w:r w:rsidRPr="0073108C">
        <w:rPr>
          <w:color w:val="000000"/>
          <w:sz w:val="22"/>
          <w:szCs w:val="22"/>
        </w:rPr>
        <w:t xml:space="preserve">, </w:t>
      </w:r>
      <w:r w:rsidR="00CF79F6">
        <w:rPr>
          <w:color w:val="000000"/>
          <w:sz w:val="22"/>
          <w:szCs w:val="22"/>
        </w:rPr>
        <w:t>11:50</w:t>
      </w:r>
      <w:r w:rsidRPr="0073108C">
        <w:rPr>
          <w:color w:val="000000"/>
          <w:sz w:val="22"/>
          <w:szCs w:val="22"/>
        </w:rPr>
        <w:t xml:space="preserve"> AM</w:t>
      </w:r>
      <w:r w:rsidR="00CF79F6">
        <w:rPr>
          <w:color w:val="000000"/>
          <w:sz w:val="22"/>
          <w:szCs w:val="22"/>
        </w:rPr>
        <w:t xml:space="preserve"> – 1:50 PM</w:t>
      </w:r>
      <w:r w:rsidR="00F2349B">
        <w:rPr>
          <w:color w:val="000000"/>
          <w:sz w:val="22"/>
          <w:szCs w:val="22"/>
        </w:rPr>
        <w:t xml:space="preserve">.  </w:t>
      </w:r>
      <w:r w:rsidRPr="0073108C">
        <w:rPr>
          <w:color w:val="000000"/>
          <w:sz w:val="22"/>
          <w:szCs w:val="22"/>
        </w:rPr>
        <w:t xml:space="preserve">I </w:t>
      </w:r>
      <w:r w:rsidR="00F2349B">
        <w:rPr>
          <w:color w:val="000000"/>
          <w:sz w:val="22"/>
          <w:szCs w:val="22"/>
        </w:rPr>
        <w:t>prefer</w:t>
      </w:r>
      <w:r w:rsidRPr="0073108C">
        <w:rPr>
          <w:color w:val="000000"/>
          <w:sz w:val="22"/>
          <w:szCs w:val="22"/>
        </w:rPr>
        <w:t xml:space="preserve"> to meet with each of you individually to model how we can collaboratively grade your unit plan.  As such, you get to choose your own “final exam” time by signing up for a time to conference with me about your unit plan as early as Monday, </w:t>
      </w:r>
      <w:r w:rsidR="00837EC2">
        <w:rPr>
          <w:color w:val="000000"/>
          <w:sz w:val="22"/>
          <w:szCs w:val="22"/>
        </w:rPr>
        <w:t>December 10th</w:t>
      </w:r>
      <w:r w:rsidRPr="0073108C">
        <w:rPr>
          <w:color w:val="000000"/>
          <w:sz w:val="22"/>
          <w:szCs w:val="22"/>
        </w:rPr>
        <w:t xml:space="preserve">, but no later than Thursday, </w:t>
      </w:r>
      <w:r w:rsidR="00837EC2">
        <w:rPr>
          <w:color w:val="000000"/>
          <w:sz w:val="22"/>
          <w:szCs w:val="22"/>
        </w:rPr>
        <w:t>December</w:t>
      </w:r>
      <w:r w:rsidRPr="0073108C">
        <w:rPr>
          <w:color w:val="000000"/>
          <w:sz w:val="22"/>
          <w:szCs w:val="22"/>
        </w:rPr>
        <w:t xml:space="preserve"> 1</w:t>
      </w:r>
      <w:r w:rsidR="00837EC2">
        <w:rPr>
          <w:color w:val="000000"/>
          <w:sz w:val="22"/>
          <w:szCs w:val="22"/>
        </w:rPr>
        <w:t>3</w:t>
      </w:r>
      <w:r w:rsidRPr="0073108C">
        <w:rPr>
          <w:color w:val="000000"/>
          <w:sz w:val="22"/>
          <w:szCs w:val="22"/>
        </w:rPr>
        <w:t xml:space="preserve">th.  Everyone needs to have uploaded his/her </w:t>
      </w:r>
      <w:r w:rsidRPr="0073108C">
        <w:rPr>
          <w:b/>
          <w:color w:val="000000"/>
          <w:sz w:val="22"/>
          <w:szCs w:val="22"/>
        </w:rPr>
        <w:t xml:space="preserve">Unit Plan </w:t>
      </w:r>
      <w:r w:rsidRPr="0073108C">
        <w:rPr>
          <w:color w:val="000000"/>
          <w:sz w:val="22"/>
          <w:szCs w:val="22"/>
        </w:rPr>
        <w:t xml:space="preserve">and </w:t>
      </w:r>
      <w:r w:rsidRPr="0073108C">
        <w:rPr>
          <w:b/>
          <w:color w:val="000000"/>
          <w:sz w:val="22"/>
          <w:szCs w:val="22"/>
        </w:rPr>
        <w:t xml:space="preserve">Self-Evaluation </w:t>
      </w:r>
      <w:r w:rsidRPr="0073108C">
        <w:rPr>
          <w:color w:val="000000"/>
          <w:sz w:val="22"/>
          <w:szCs w:val="22"/>
        </w:rPr>
        <w:t xml:space="preserve">to his/her </w:t>
      </w:r>
      <w:r w:rsidR="003B38EA">
        <w:rPr>
          <w:color w:val="000000"/>
          <w:sz w:val="22"/>
          <w:szCs w:val="22"/>
        </w:rPr>
        <w:t>web</w:t>
      </w:r>
      <w:r w:rsidRPr="0073108C">
        <w:rPr>
          <w:color w:val="000000"/>
          <w:sz w:val="22"/>
          <w:szCs w:val="22"/>
        </w:rPr>
        <w:t xml:space="preserve">site no later than </w:t>
      </w:r>
      <w:r w:rsidR="003B38EA">
        <w:rPr>
          <w:b/>
          <w:color w:val="000000"/>
          <w:sz w:val="22"/>
          <w:szCs w:val="22"/>
        </w:rPr>
        <w:t>1:50 P</w:t>
      </w:r>
      <w:r w:rsidR="000767E9">
        <w:rPr>
          <w:b/>
          <w:color w:val="000000"/>
          <w:sz w:val="22"/>
          <w:szCs w:val="22"/>
        </w:rPr>
        <w:t>M on Thursday, December 13</w:t>
      </w:r>
      <w:r w:rsidR="000767E9" w:rsidRPr="004400FB">
        <w:rPr>
          <w:b/>
          <w:color w:val="000000"/>
          <w:sz w:val="22"/>
          <w:szCs w:val="22"/>
          <w:vertAlign w:val="superscript"/>
        </w:rPr>
        <w:t>th</w:t>
      </w:r>
      <w:r w:rsidR="004400FB">
        <w:rPr>
          <w:color w:val="000000"/>
          <w:sz w:val="22"/>
          <w:szCs w:val="22"/>
        </w:rPr>
        <w:t>.</w:t>
      </w:r>
    </w:p>
    <w:p w14:paraId="5E9FFBE4" w14:textId="77777777" w:rsidR="007C1308" w:rsidRPr="0073108C" w:rsidRDefault="007C1308" w:rsidP="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2160"/>
        <w:rPr>
          <w:bCs/>
          <w:color w:val="000000"/>
          <w:sz w:val="22"/>
          <w:szCs w:val="22"/>
        </w:rPr>
      </w:pPr>
    </w:p>
    <w:p w14:paraId="5E89D16B" w14:textId="006A3B7E" w:rsidR="007C1308" w:rsidRPr="003B38EA" w:rsidRDefault="007C1308" w:rsidP="003B38EA">
      <w:pPr>
        <w:widowControl/>
        <w:autoSpaceDE/>
        <w:autoSpaceDN/>
        <w:adjustRightInd/>
        <w:spacing w:after="200" w:line="276" w:lineRule="auto"/>
        <w:rPr>
          <w:b/>
          <w:sz w:val="22"/>
          <w:szCs w:val="22"/>
          <w:u w:val="single"/>
        </w:rPr>
      </w:pPr>
    </w:p>
    <w:sectPr w:rsidR="007C1308" w:rsidRPr="003B38EA" w:rsidSect="00F4097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38"/>
    <w:multiLevelType w:val="multilevel"/>
    <w:tmpl w:val="5F14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F6A27"/>
    <w:multiLevelType w:val="hybridMultilevel"/>
    <w:tmpl w:val="9E9E863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D4FEA"/>
    <w:multiLevelType w:val="hybridMultilevel"/>
    <w:tmpl w:val="7EF624F4"/>
    <w:lvl w:ilvl="0" w:tplc="F8BCF6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08"/>
    <w:rsid w:val="00002DDB"/>
    <w:rsid w:val="000214A0"/>
    <w:rsid w:val="00030D74"/>
    <w:rsid w:val="00032357"/>
    <w:rsid w:val="0004753E"/>
    <w:rsid w:val="0005179E"/>
    <w:rsid w:val="00062DB4"/>
    <w:rsid w:val="000767E9"/>
    <w:rsid w:val="00091273"/>
    <w:rsid w:val="0009694D"/>
    <w:rsid w:val="000E5F70"/>
    <w:rsid w:val="000F1284"/>
    <w:rsid w:val="00106EE1"/>
    <w:rsid w:val="00116F2E"/>
    <w:rsid w:val="00121A9F"/>
    <w:rsid w:val="001252B1"/>
    <w:rsid w:val="001269B5"/>
    <w:rsid w:val="00127292"/>
    <w:rsid w:val="0015256D"/>
    <w:rsid w:val="00155A7F"/>
    <w:rsid w:val="001638AC"/>
    <w:rsid w:val="001758EA"/>
    <w:rsid w:val="001C39B1"/>
    <w:rsid w:val="001D3140"/>
    <w:rsid w:val="001E4DBD"/>
    <w:rsid w:val="001F5BF9"/>
    <w:rsid w:val="0020243B"/>
    <w:rsid w:val="00202A18"/>
    <w:rsid w:val="002167B1"/>
    <w:rsid w:val="00241979"/>
    <w:rsid w:val="002430FB"/>
    <w:rsid w:val="00266293"/>
    <w:rsid w:val="00266629"/>
    <w:rsid w:val="00276380"/>
    <w:rsid w:val="002963E6"/>
    <w:rsid w:val="002B15E1"/>
    <w:rsid w:val="002E1995"/>
    <w:rsid w:val="002F55E3"/>
    <w:rsid w:val="00306682"/>
    <w:rsid w:val="003103AD"/>
    <w:rsid w:val="003516EE"/>
    <w:rsid w:val="00353591"/>
    <w:rsid w:val="00362730"/>
    <w:rsid w:val="00364BE9"/>
    <w:rsid w:val="00374779"/>
    <w:rsid w:val="003A2789"/>
    <w:rsid w:val="003A3692"/>
    <w:rsid w:val="003A49B4"/>
    <w:rsid w:val="003B0555"/>
    <w:rsid w:val="003B38EA"/>
    <w:rsid w:val="003C5B55"/>
    <w:rsid w:val="003D7F29"/>
    <w:rsid w:val="003F1A93"/>
    <w:rsid w:val="0040320C"/>
    <w:rsid w:val="0040592F"/>
    <w:rsid w:val="00411EB3"/>
    <w:rsid w:val="00421BB9"/>
    <w:rsid w:val="004400FB"/>
    <w:rsid w:val="00461E56"/>
    <w:rsid w:val="00464DD9"/>
    <w:rsid w:val="004834C5"/>
    <w:rsid w:val="004A0144"/>
    <w:rsid w:val="004D069B"/>
    <w:rsid w:val="004D6694"/>
    <w:rsid w:val="004E0AC4"/>
    <w:rsid w:val="00500682"/>
    <w:rsid w:val="0053128A"/>
    <w:rsid w:val="0056207A"/>
    <w:rsid w:val="00573B65"/>
    <w:rsid w:val="0058497F"/>
    <w:rsid w:val="0059426E"/>
    <w:rsid w:val="005B65DC"/>
    <w:rsid w:val="00603CC9"/>
    <w:rsid w:val="00617BC1"/>
    <w:rsid w:val="0062418A"/>
    <w:rsid w:val="00652AAF"/>
    <w:rsid w:val="00675E01"/>
    <w:rsid w:val="00687976"/>
    <w:rsid w:val="00692240"/>
    <w:rsid w:val="006926EC"/>
    <w:rsid w:val="006A5F92"/>
    <w:rsid w:val="006B12BA"/>
    <w:rsid w:val="006C3BED"/>
    <w:rsid w:val="006C4A49"/>
    <w:rsid w:val="006D536B"/>
    <w:rsid w:val="006E0470"/>
    <w:rsid w:val="006F4CE9"/>
    <w:rsid w:val="00717F5C"/>
    <w:rsid w:val="00763C68"/>
    <w:rsid w:val="00775365"/>
    <w:rsid w:val="00777147"/>
    <w:rsid w:val="00787906"/>
    <w:rsid w:val="007C1308"/>
    <w:rsid w:val="007D1BB2"/>
    <w:rsid w:val="007D59AF"/>
    <w:rsid w:val="007E4A4D"/>
    <w:rsid w:val="007E7F1C"/>
    <w:rsid w:val="007F195B"/>
    <w:rsid w:val="00835381"/>
    <w:rsid w:val="00837EC2"/>
    <w:rsid w:val="00855B45"/>
    <w:rsid w:val="00856B6D"/>
    <w:rsid w:val="00874E98"/>
    <w:rsid w:val="008A22D2"/>
    <w:rsid w:val="008A2F33"/>
    <w:rsid w:val="008B09EA"/>
    <w:rsid w:val="008C3DFD"/>
    <w:rsid w:val="008D3A41"/>
    <w:rsid w:val="008E561A"/>
    <w:rsid w:val="008E7DF0"/>
    <w:rsid w:val="008F3BBB"/>
    <w:rsid w:val="00904E27"/>
    <w:rsid w:val="009071B7"/>
    <w:rsid w:val="00911136"/>
    <w:rsid w:val="00923835"/>
    <w:rsid w:val="00927EAA"/>
    <w:rsid w:val="009D5F6E"/>
    <w:rsid w:val="009F29A1"/>
    <w:rsid w:val="00A041A1"/>
    <w:rsid w:val="00A04D9E"/>
    <w:rsid w:val="00A21C82"/>
    <w:rsid w:val="00A2485B"/>
    <w:rsid w:val="00A64056"/>
    <w:rsid w:val="00A77D31"/>
    <w:rsid w:val="00A80EEF"/>
    <w:rsid w:val="00A86A22"/>
    <w:rsid w:val="00A90448"/>
    <w:rsid w:val="00B01C1D"/>
    <w:rsid w:val="00B12250"/>
    <w:rsid w:val="00B32D82"/>
    <w:rsid w:val="00B52DE0"/>
    <w:rsid w:val="00B62D53"/>
    <w:rsid w:val="00B662C7"/>
    <w:rsid w:val="00B76003"/>
    <w:rsid w:val="00B834C4"/>
    <w:rsid w:val="00B8371B"/>
    <w:rsid w:val="00BA2154"/>
    <w:rsid w:val="00BB1D80"/>
    <w:rsid w:val="00C07AED"/>
    <w:rsid w:val="00C136A0"/>
    <w:rsid w:val="00C24172"/>
    <w:rsid w:val="00C44E5C"/>
    <w:rsid w:val="00C4656D"/>
    <w:rsid w:val="00C57125"/>
    <w:rsid w:val="00C7433A"/>
    <w:rsid w:val="00C9502F"/>
    <w:rsid w:val="00C953C7"/>
    <w:rsid w:val="00C953CD"/>
    <w:rsid w:val="00CC1E3D"/>
    <w:rsid w:val="00CD4332"/>
    <w:rsid w:val="00CF1431"/>
    <w:rsid w:val="00CF79F6"/>
    <w:rsid w:val="00D01F4A"/>
    <w:rsid w:val="00D20B25"/>
    <w:rsid w:val="00D2796C"/>
    <w:rsid w:val="00D3620B"/>
    <w:rsid w:val="00D44AAD"/>
    <w:rsid w:val="00D742EC"/>
    <w:rsid w:val="00D8170E"/>
    <w:rsid w:val="00D84EA0"/>
    <w:rsid w:val="00D92B83"/>
    <w:rsid w:val="00DB1505"/>
    <w:rsid w:val="00DC7CD0"/>
    <w:rsid w:val="00DD310D"/>
    <w:rsid w:val="00DD4DD6"/>
    <w:rsid w:val="00DD62A1"/>
    <w:rsid w:val="00E15BB0"/>
    <w:rsid w:val="00E33760"/>
    <w:rsid w:val="00E47DF8"/>
    <w:rsid w:val="00E63B63"/>
    <w:rsid w:val="00E63C31"/>
    <w:rsid w:val="00EC07A7"/>
    <w:rsid w:val="00EC57B7"/>
    <w:rsid w:val="00EC5DC6"/>
    <w:rsid w:val="00ED16D5"/>
    <w:rsid w:val="00ED3182"/>
    <w:rsid w:val="00EE5F43"/>
    <w:rsid w:val="00EE7EB6"/>
    <w:rsid w:val="00F00926"/>
    <w:rsid w:val="00F00A72"/>
    <w:rsid w:val="00F17510"/>
    <w:rsid w:val="00F2349B"/>
    <w:rsid w:val="00F34213"/>
    <w:rsid w:val="00F45450"/>
    <w:rsid w:val="00F50A51"/>
    <w:rsid w:val="00F518A0"/>
    <w:rsid w:val="00F7477C"/>
    <w:rsid w:val="00F7550C"/>
    <w:rsid w:val="00F75A2C"/>
    <w:rsid w:val="00F87D28"/>
    <w:rsid w:val="00F87F85"/>
    <w:rsid w:val="00FA12F9"/>
    <w:rsid w:val="00FA79DC"/>
    <w:rsid w:val="00FB025F"/>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308"/>
    <w:rPr>
      <w:rFonts w:ascii="Times New Roman" w:eastAsia="Times New Roman" w:hAnsi="Times New Roman" w:cs="Times New Roman"/>
      <w:sz w:val="24"/>
      <w:szCs w:val="24"/>
    </w:rPr>
  </w:style>
  <w:style w:type="paragraph" w:customStyle="1" w:styleId="26">
    <w:name w:val="_26"/>
    <w:basedOn w:val="Normal"/>
    <w:rsid w:val="007C1308"/>
    <w:pPr>
      <w:ind w:left="720" w:hanging="360"/>
    </w:pPr>
  </w:style>
  <w:style w:type="character" w:styleId="Hyperlink">
    <w:name w:val="Hyperlink"/>
    <w:basedOn w:val="DefaultParagraphFont"/>
    <w:rsid w:val="007C1308"/>
    <w:rPr>
      <w:color w:val="0000FF"/>
      <w:u w:val="single"/>
    </w:rPr>
  </w:style>
  <w:style w:type="paragraph" w:customStyle="1" w:styleId="17">
    <w:name w:val="_17"/>
    <w:basedOn w:val="Normal"/>
    <w:rsid w:val="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ListParagraph">
    <w:name w:val="List Paragraph"/>
    <w:basedOn w:val="Normal"/>
    <w:uiPriority w:val="34"/>
    <w:qFormat/>
    <w:rsid w:val="007C1308"/>
    <w:pPr>
      <w:ind w:left="720"/>
      <w:contextualSpacing/>
    </w:pPr>
  </w:style>
  <w:style w:type="character" w:customStyle="1" w:styleId="UnresolvedMention">
    <w:name w:val="Unresolved Mention"/>
    <w:basedOn w:val="DefaultParagraphFont"/>
    <w:uiPriority w:val="99"/>
    <w:semiHidden/>
    <w:unhideWhenUsed/>
    <w:rsid w:val="00787906"/>
    <w:rPr>
      <w:color w:val="605E5C"/>
      <w:shd w:val="clear" w:color="auto" w:fill="E1DFDD"/>
    </w:rPr>
  </w:style>
  <w:style w:type="character" w:styleId="FollowedHyperlink">
    <w:name w:val="FollowedHyperlink"/>
    <w:basedOn w:val="DefaultParagraphFont"/>
    <w:uiPriority w:val="99"/>
    <w:semiHidden/>
    <w:unhideWhenUsed/>
    <w:rsid w:val="00856B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308"/>
    <w:rPr>
      <w:rFonts w:ascii="Times New Roman" w:eastAsia="Times New Roman" w:hAnsi="Times New Roman" w:cs="Times New Roman"/>
      <w:sz w:val="24"/>
      <w:szCs w:val="24"/>
    </w:rPr>
  </w:style>
  <w:style w:type="paragraph" w:customStyle="1" w:styleId="26">
    <w:name w:val="_26"/>
    <w:basedOn w:val="Normal"/>
    <w:rsid w:val="007C1308"/>
    <w:pPr>
      <w:ind w:left="720" w:hanging="360"/>
    </w:pPr>
  </w:style>
  <w:style w:type="character" w:styleId="Hyperlink">
    <w:name w:val="Hyperlink"/>
    <w:basedOn w:val="DefaultParagraphFont"/>
    <w:rsid w:val="007C1308"/>
    <w:rPr>
      <w:color w:val="0000FF"/>
      <w:u w:val="single"/>
    </w:rPr>
  </w:style>
  <w:style w:type="paragraph" w:customStyle="1" w:styleId="17">
    <w:name w:val="_17"/>
    <w:basedOn w:val="Normal"/>
    <w:rsid w:val="007C1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ListParagraph">
    <w:name w:val="List Paragraph"/>
    <w:basedOn w:val="Normal"/>
    <w:uiPriority w:val="34"/>
    <w:qFormat/>
    <w:rsid w:val="007C1308"/>
    <w:pPr>
      <w:ind w:left="720"/>
      <w:contextualSpacing/>
    </w:pPr>
  </w:style>
  <w:style w:type="character" w:customStyle="1" w:styleId="UnresolvedMention">
    <w:name w:val="Unresolved Mention"/>
    <w:basedOn w:val="DefaultParagraphFont"/>
    <w:uiPriority w:val="99"/>
    <w:semiHidden/>
    <w:unhideWhenUsed/>
    <w:rsid w:val="00787906"/>
    <w:rPr>
      <w:color w:val="605E5C"/>
      <w:shd w:val="clear" w:color="auto" w:fill="E1DFDD"/>
    </w:rPr>
  </w:style>
  <w:style w:type="character" w:styleId="FollowedHyperlink">
    <w:name w:val="FollowedHyperlink"/>
    <w:basedOn w:val="DefaultParagraphFont"/>
    <w:uiPriority w:val="99"/>
    <w:semiHidden/>
    <w:unhideWhenUsed/>
    <w:rsid w:val="00856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council.colostate.edu/files/manual/sectioni.htm" TargetMode="External"/><Relationship Id="rId3" Type="http://schemas.microsoft.com/office/2007/relationships/stylesWithEffects" Target="stylesWithEffects.xml"/><Relationship Id="rId7" Type="http://schemas.openxmlformats.org/officeDocument/2006/relationships/hyperlink" Target="https://canvas.colo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coke@colostat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gac.colostate.edu/need-help-support" TargetMode="External"/><Relationship Id="rId4" Type="http://schemas.openxmlformats.org/officeDocument/2006/relationships/settings" Target="settings.xml"/><Relationship Id="rId9" Type="http://schemas.openxmlformats.org/officeDocument/2006/relationships/hyperlink" Target="http://www.health.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Coke</dc:creator>
  <cp:lastModifiedBy>pcoke</cp:lastModifiedBy>
  <cp:revision>2</cp:revision>
  <dcterms:created xsi:type="dcterms:W3CDTF">2018-08-17T20:40:00Z</dcterms:created>
  <dcterms:modified xsi:type="dcterms:W3CDTF">2018-08-17T20:40:00Z</dcterms:modified>
</cp:coreProperties>
</file>